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EE" w:rsidRDefault="006231EE" w:rsidP="006231EE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096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2" cy="9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67" w:rsidRDefault="00E50F67" w:rsidP="001D07E3">
      <w:pPr>
        <w:jc w:val="center"/>
        <w:rPr>
          <w:b/>
          <w:caps/>
          <w:sz w:val="32"/>
          <w:szCs w:val="32"/>
        </w:rPr>
      </w:pPr>
    </w:p>
    <w:p w:rsidR="006231EE" w:rsidRPr="001D07E3" w:rsidRDefault="006231EE" w:rsidP="001D07E3">
      <w:pPr>
        <w:jc w:val="center"/>
      </w:pPr>
      <w:r w:rsidRPr="00813FB4">
        <w:rPr>
          <w:b/>
          <w:caps/>
          <w:sz w:val="32"/>
          <w:szCs w:val="32"/>
        </w:rPr>
        <w:t>Российская Федерация</w:t>
      </w:r>
    </w:p>
    <w:p w:rsidR="006231EE" w:rsidRPr="00813FB4" w:rsidRDefault="006231EE" w:rsidP="006231EE">
      <w:pPr>
        <w:spacing w:line="360" w:lineRule="auto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6231EE" w:rsidRPr="00813FB4" w:rsidRDefault="006231EE" w:rsidP="006231EE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6231EE" w:rsidRPr="00813FB4" w:rsidRDefault="006231EE" w:rsidP="006231EE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813FB4">
        <w:rPr>
          <w:b/>
          <w:sz w:val="28"/>
          <w:szCs w:val="28"/>
        </w:rPr>
        <w:t>Октябрьского района</w:t>
      </w:r>
    </w:p>
    <w:p w:rsidR="006231EE" w:rsidRPr="003809BE" w:rsidRDefault="006231EE" w:rsidP="006231EE">
      <w:pPr>
        <w:jc w:val="center"/>
        <w:rPr>
          <w:sz w:val="28"/>
          <w:szCs w:val="28"/>
        </w:rPr>
      </w:pPr>
    </w:p>
    <w:p w:rsidR="006231EE" w:rsidRPr="00775B32" w:rsidRDefault="006231EE" w:rsidP="006231EE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E556D9" w:rsidRDefault="00E556D9" w:rsidP="006231EE">
      <w:pPr>
        <w:jc w:val="both"/>
        <w:rPr>
          <w:sz w:val="28"/>
          <w:szCs w:val="28"/>
        </w:rPr>
      </w:pPr>
    </w:p>
    <w:p w:rsidR="006231EE" w:rsidRPr="004900AF" w:rsidRDefault="00E556D9" w:rsidP="006231EE">
      <w:pPr>
        <w:jc w:val="both"/>
        <w:rPr>
          <w:b/>
          <w:sz w:val="28"/>
        </w:rPr>
      </w:pPr>
      <w:r w:rsidRPr="00E556D9">
        <w:rPr>
          <w:b/>
          <w:sz w:val="28"/>
          <w:szCs w:val="28"/>
        </w:rPr>
        <w:t>13.03.</w:t>
      </w:r>
      <w:r w:rsidR="006231EE">
        <w:rPr>
          <w:b/>
          <w:sz w:val="28"/>
        </w:rPr>
        <w:t>2013</w:t>
      </w:r>
      <w:r w:rsidR="00E213C6">
        <w:rPr>
          <w:b/>
          <w:sz w:val="28"/>
        </w:rPr>
        <w:t xml:space="preserve">                                             </w:t>
      </w:r>
      <w:r w:rsidR="006231EE">
        <w:rPr>
          <w:b/>
          <w:sz w:val="28"/>
        </w:rPr>
        <w:t xml:space="preserve">№ </w:t>
      </w:r>
      <w:r>
        <w:rPr>
          <w:b/>
          <w:sz w:val="28"/>
        </w:rPr>
        <w:t>160</w:t>
      </w:r>
      <w:r w:rsidR="00E213C6">
        <w:rPr>
          <w:b/>
          <w:sz w:val="28"/>
        </w:rPr>
        <w:t xml:space="preserve">                                 </w:t>
      </w:r>
      <w:r w:rsidR="006231EE" w:rsidRPr="004900AF">
        <w:rPr>
          <w:b/>
          <w:sz w:val="28"/>
        </w:rPr>
        <w:t>р.п.  Каменоломни</w:t>
      </w:r>
    </w:p>
    <w:p w:rsidR="006231EE" w:rsidRDefault="006231EE" w:rsidP="006231EE">
      <w:pPr>
        <w:jc w:val="both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3"/>
      </w:tblGrid>
      <w:tr w:rsidR="006231EE" w:rsidRPr="008B268F" w:rsidTr="00535A17">
        <w:trPr>
          <w:trHeight w:val="1605"/>
        </w:trPr>
        <w:tc>
          <w:tcPr>
            <w:tcW w:w="4463" w:type="dxa"/>
          </w:tcPr>
          <w:p w:rsidR="006231EE" w:rsidRDefault="006231EE" w:rsidP="006231E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     внесении      изменений      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</w:p>
          <w:p w:rsidR="006231EE" w:rsidRDefault="006231EE" w:rsidP="006231E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      Администрации </w:t>
            </w:r>
          </w:p>
          <w:p w:rsidR="006231EE" w:rsidRDefault="006231EE" w:rsidP="006231E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Октябрьского района от 14.07.2011</w:t>
            </w:r>
          </w:p>
          <w:p w:rsidR="006231EE" w:rsidRDefault="006231EE" w:rsidP="006231E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466</w:t>
            </w:r>
          </w:p>
          <w:p w:rsidR="006231EE" w:rsidRPr="008B268F" w:rsidRDefault="006231EE" w:rsidP="006231E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</w:rPr>
            </w:pPr>
          </w:p>
        </w:tc>
      </w:tr>
    </w:tbl>
    <w:p w:rsidR="006231EE" w:rsidRDefault="00106E66" w:rsidP="006231EE">
      <w:pPr>
        <w:spacing w:line="276" w:lineRule="auto"/>
        <w:ind w:firstLine="567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исполнение пункта </w:t>
      </w:r>
      <w:r w:rsidR="006231EE">
        <w:rPr>
          <w:rFonts w:ascii="Times New Roman CYR" w:hAnsi="Times New Roman CYR" w:cs="Times New Roman CYR"/>
          <w:sz w:val="28"/>
          <w:szCs w:val="28"/>
        </w:rPr>
        <w:t>1.4.1. Решения областной межведомственной комиссии по орг</w:t>
      </w:r>
      <w:r w:rsidR="00F0245B">
        <w:rPr>
          <w:rFonts w:ascii="Times New Roman CYR" w:hAnsi="Times New Roman CYR" w:cs="Times New Roman CYR"/>
          <w:sz w:val="28"/>
          <w:szCs w:val="28"/>
        </w:rPr>
        <w:t xml:space="preserve">анизации </w:t>
      </w:r>
      <w:r w:rsidR="006231EE">
        <w:rPr>
          <w:rFonts w:ascii="Times New Roman CYR" w:hAnsi="Times New Roman CYR" w:cs="Times New Roman CYR"/>
          <w:sz w:val="28"/>
          <w:szCs w:val="28"/>
        </w:rPr>
        <w:t xml:space="preserve"> отдыха и оздоровления детей от 11.10.2012 № 6,  рук</w:t>
      </w:r>
      <w:r w:rsidR="003B73BE">
        <w:rPr>
          <w:rFonts w:ascii="Times New Roman CYR" w:hAnsi="Times New Roman CYR" w:cs="Times New Roman CYR"/>
          <w:sz w:val="28"/>
          <w:szCs w:val="28"/>
        </w:rPr>
        <w:t>оводствуясь ч. 8 ст. 51 Устава м</w:t>
      </w:r>
      <w:r w:rsidR="006231EE">
        <w:rPr>
          <w:rFonts w:ascii="Times New Roman CYR" w:hAnsi="Times New Roman CYR" w:cs="Times New Roman CYR"/>
          <w:sz w:val="28"/>
          <w:szCs w:val="28"/>
        </w:rPr>
        <w:t>униципального образования «Октябрьский район»</w:t>
      </w:r>
    </w:p>
    <w:p w:rsidR="006231EE" w:rsidRPr="00406FD8" w:rsidRDefault="006231EE" w:rsidP="00E213C6">
      <w:pPr>
        <w:jc w:val="center"/>
        <w:rPr>
          <w:sz w:val="28"/>
          <w:szCs w:val="28"/>
        </w:rPr>
      </w:pPr>
      <w:r w:rsidRPr="00406FD8">
        <w:rPr>
          <w:sz w:val="28"/>
          <w:szCs w:val="28"/>
        </w:rPr>
        <w:t>ПОСТАНОВЛЯЮ:</w:t>
      </w:r>
    </w:p>
    <w:p w:rsidR="006231EE" w:rsidRPr="00406FD8" w:rsidRDefault="006231EE" w:rsidP="006231EE">
      <w:pPr>
        <w:jc w:val="both"/>
        <w:rPr>
          <w:sz w:val="28"/>
          <w:szCs w:val="28"/>
        </w:rPr>
      </w:pPr>
    </w:p>
    <w:p w:rsidR="006231EE" w:rsidRDefault="006231EE" w:rsidP="001D07E3">
      <w:pPr>
        <w:widowControl w:val="0"/>
        <w:autoSpaceDE w:val="0"/>
        <w:autoSpaceDN w:val="0"/>
        <w:adjustRightInd w:val="0"/>
        <w:ind w:left="-108" w:firstLine="675"/>
        <w:jc w:val="both"/>
        <w:rPr>
          <w:rFonts w:ascii="Times New Roman CYR" w:hAnsi="Times New Roman CYR" w:cs="Times New Roman CYR"/>
          <w:sz w:val="28"/>
          <w:szCs w:val="28"/>
        </w:rPr>
      </w:pPr>
      <w:r w:rsidRPr="006633AB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Администрации Октябрьского района от </w:t>
      </w:r>
      <w:r>
        <w:rPr>
          <w:rFonts w:ascii="Times New Roman CYR" w:hAnsi="Times New Roman CYR" w:cs="Times New Roman CYR"/>
          <w:sz w:val="28"/>
          <w:szCs w:val="28"/>
        </w:rPr>
        <w:t>14.07.2011  № 466 «Об утверждении районной долгосрочной целевой программы «Образование Октябрьского района на 2010 – 2015 годы» (в редакции постановлений Администрации Октябрьского района от 25.09.2012 №603, от 17.01.2013 № 24) следующие изменения:</w:t>
      </w:r>
    </w:p>
    <w:p w:rsidR="001D07E3" w:rsidRDefault="001D07E3" w:rsidP="001D07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231EE" w:rsidRPr="006633AB">
        <w:rPr>
          <w:sz w:val="28"/>
          <w:szCs w:val="28"/>
        </w:rPr>
        <w:t>. </w:t>
      </w:r>
      <w:r w:rsidR="00106E66">
        <w:rPr>
          <w:sz w:val="28"/>
          <w:szCs w:val="28"/>
        </w:rPr>
        <w:t>Раздел 1.4 направления</w:t>
      </w:r>
      <w:r w:rsidR="006231EE">
        <w:rPr>
          <w:sz w:val="28"/>
          <w:szCs w:val="28"/>
        </w:rPr>
        <w:t xml:space="preserve"> «Здоровье школьников» </w:t>
      </w:r>
      <w:r w:rsidR="00106E66">
        <w:rPr>
          <w:sz w:val="28"/>
          <w:szCs w:val="28"/>
        </w:rPr>
        <w:t xml:space="preserve">в приложении № 2 </w:t>
      </w:r>
      <w:r w:rsidR="006231EE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долгосрочной</w:t>
      </w:r>
      <w:r w:rsidR="00106E66">
        <w:rPr>
          <w:sz w:val="28"/>
          <w:szCs w:val="28"/>
        </w:rPr>
        <w:t xml:space="preserve"> целевой программы</w:t>
      </w:r>
      <w:r w:rsidR="006231EE">
        <w:rPr>
          <w:sz w:val="28"/>
          <w:szCs w:val="28"/>
        </w:rPr>
        <w:t xml:space="preserve"> «Образование Октябрьского района на 2010 – 2015 годы» </w:t>
      </w:r>
      <w:r w:rsidR="00106E66">
        <w:rPr>
          <w:sz w:val="28"/>
          <w:szCs w:val="28"/>
        </w:rPr>
        <w:t xml:space="preserve"> дополнить пунктами 1.4.14, 1.4.15, 1.4.16, 1.4.17 </w:t>
      </w:r>
      <w:r w:rsidR="006231EE">
        <w:rPr>
          <w:sz w:val="28"/>
          <w:szCs w:val="28"/>
        </w:rPr>
        <w:t xml:space="preserve">согласно приложению к настоящему постановлению. </w:t>
      </w:r>
    </w:p>
    <w:p w:rsidR="001D07E3" w:rsidRDefault="001D07E3" w:rsidP="006231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 Главы Администрации Октябрьского района  - начальника финансово – экономического управления </w:t>
      </w:r>
      <w:proofErr w:type="spellStart"/>
      <w:r>
        <w:rPr>
          <w:sz w:val="28"/>
          <w:szCs w:val="28"/>
        </w:rPr>
        <w:t>Овчиеву</w:t>
      </w:r>
      <w:proofErr w:type="spellEnd"/>
      <w:r>
        <w:rPr>
          <w:sz w:val="28"/>
          <w:szCs w:val="28"/>
        </w:rPr>
        <w:t xml:space="preserve"> Л.В.</w:t>
      </w:r>
    </w:p>
    <w:p w:rsidR="00F0245B" w:rsidRDefault="001D07E3" w:rsidP="00F024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</w:t>
      </w:r>
      <w:r w:rsidR="00ED1807">
        <w:rPr>
          <w:sz w:val="28"/>
          <w:szCs w:val="28"/>
        </w:rPr>
        <w:t xml:space="preserve">ение вступает в силу со дня его официального </w:t>
      </w:r>
      <w:r>
        <w:rPr>
          <w:sz w:val="28"/>
          <w:szCs w:val="28"/>
        </w:rPr>
        <w:t xml:space="preserve">опубликования и подлежит размещению на </w:t>
      </w:r>
      <w:r w:rsidR="00ED180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 Октябрьского района.</w:t>
      </w:r>
    </w:p>
    <w:p w:rsidR="00B672E9" w:rsidRDefault="00F0245B" w:rsidP="00E556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3C6">
        <w:rPr>
          <w:sz w:val="28"/>
          <w:szCs w:val="28"/>
        </w:rPr>
        <w:t xml:space="preserve">                                               </w:t>
      </w:r>
      <w:r w:rsidR="0094358F">
        <w:rPr>
          <w:sz w:val="28"/>
          <w:szCs w:val="28"/>
        </w:rPr>
        <w:t>Е.П.</w:t>
      </w:r>
      <w:r w:rsidR="00E213C6">
        <w:rPr>
          <w:sz w:val="28"/>
          <w:szCs w:val="28"/>
        </w:rPr>
        <w:t xml:space="preserve"> </w:t>
      </w:r>
      <w:proofErr w:type="spellStart"/>
      <w:r w:rsidR="0094358F">
        <w:rPr>
          <w:sz w:val="28"/>
          <w:szCs w:val="28"/>
        </w:rPr>
        <w:t>Луганцев</w:t>
      </w:r>
      <w:proofErr w:type="spellEnd"/>
      <w:r w:rsidR="0094358F">
        <w:rPr>
          <w:sz w:val="28"/>
          <w:szCs w:val="28"/>
        </w:rPr>
        <w:t xml:space="preserve">  </w:t>
      </w:r>
    </w:p>
    <w:p w:rsidR="00B672E9" w:rsidRDefault="00B672E9" w:rsidP="00E556D9">
      <w:pPr>
        <w:spacing w:line="276" w:lineRule="auto"/>
        <w:ind w:firstLine="567"/>
        <w:jc w:val="both"/>
        <w:rPr>
          <w:sz w:val="28"/>
          <w:szCs w:val="28"/>
        </w:rPr>
      </w:pPr>
    </w:p>
    <w:p w:rsidR="00B672E9" w:rsidRDefault="00B672E9" w:rsidP="00E556D9">
      <w:pPr>
        <w:spacing w:line="276" w:lineRule="auto"/>
        <w:ind w:firstLine="567"/>
        <w:jc w:val="both"/>
        <w:rPr>
          <w:sz w:val="28"/>
          <w:szCs w:val="28"/>
        </w:rPr>
        <w:sectPr w:rsidR="00B672E9" w:rsidSect="00F0245B">
          <w:pgSz w:w="12240" w:h="15840"/>
          <w:pgMar w:top="567" w:right="851" w:bottom="57" w:left="1418" w:header="720" w:footer="720" w:gutter="0"/>
          <w:cols w:space="720"/>
        </w:sectPr>
      </w:pPr>
    </w:p>
    <w:p w:rsidR="00B672E9" w:rsidRPr="00B672E9" w:rsidRDefault="00B672E9" w:rsidP="00B672E9">
      <w:pPr>
        <w:pageBreakBefore/>
        <w:widowControl w:val="0"/>
        <w:autoSpaceDE w:val="0"/>
        <w:autoSpaceDN w:val="0"/>
        <w:adjustRightInd w:val="0"/>
        <w:ind w:left="106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B672E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B672E9" w:rsidRPr="00B672E9" w:rsidRDefault="00B672E9" w:rsidP="00B672E9">
      <w:pPr>
        <w:widowControl w:val="0"/>
        <w:autoSpaceDE w:val="0"/>
        <w:autoSpaceDN w:val="0"/>
        <w:adjustRightInd w:val="0"/>
        <w:ind w:left="10620"/>
        <w:rPr>
          <w:rFonts w:ascii="Times New Roman CYR" w:hAnsi="Times New Roman CYR" w:cs="Times New Roman CYR"/>
          <w:sz w:val="28"/>
          <w:szCs w:val="28"/>
        </w:rPr>
      </w:pPr>
      <w:r w:rsidRPr="00B672E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72E9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B672E9" w:rsidRPr="00B672E9" w:rsidRDefault="00B672E9" w:rsidP="00B672E9">
      <w:pPr>
        <w:widowControl w:val="0"/>
        <w:autoSpaceDE w:val="0"/>
        <w:autoSpaceDN w:val="0"/>
        <w:adjustRightInd w:val="0"/>
        <w:ind w:left="10620"/>
        <w:rPr>
          <w:rFonts w:ascii="Times New Roman CYR" w:hAnsi="Times New Roman CYR" w:cs="Times New Roman CYR"/>
          <w:sz w:val="28"/>
          <w:szCs w:val="28"/>
        </w:rPr>
      </w:pPr>
      <w:r w:rsidRPr="00B672E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Pr="00B672E9"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B672E9" w:rsidRPr="00B672E9" w:rsidRDefault="00B672E9" w:rsidP="00B672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672E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от 13.03.2013 №  160</w:t>
      </w:r>
    </w:p>
    <w:p w:rsidR="00B672E9" w:rsidRPr="00B672E9" w:rsidRDefault="00B672E9" w:rsidP="00B672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672E9">
        <w:rPr>
          <w:rFonts w:ascii="Times New Roman CYR" w:hAnsi="Times New Roman CYR" w:cs="Times New Roman CYR"/>
          <w:sz w:val="28"/>
          <w:szCs w:val="28"/>
        </w:rPr>
        <w:t>Система программных мероприятий</w:t>
      </w:r>
    </w:p>
    <w:p w:rsidR="00B672E9" w:rsidRPr="00B672E9" w:rsidRDefault="00B672E9" w:rsidP="00B672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672E9">
        <w:rPr>
          <w:rFonts w:ascii="Times New Roman CYR" w:hAnsi="Times New Roman CYR" w:cs="Times New Roman CYR"/>
          <w:sz w:val="28"/>
          <w:szCs w:val="28"/>
        </w:rPr>
        <w:t>по реализации районной долгосрочной целевой программы «Образование Октябрьского района на 2010-2015 годы»</w:t>
      </w:r>
    </w:p>
    <w:p w:rsidR="00B672E9" w:rsidRPr="00B672E9" w:rsidRDefault="00B672E9" w:rsidP="00B672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p w:rsidR="00B672E9" w:rsidRPr="00B672E9" w:rsidRDefault="00B672E9" w:rsidP="00B672E9">
      <w:pPr>
        <w:rPr>
          <w:rFonts w:ascii="Times New Roman CYR" w:hAnsi="Times New Roman CYR" w:cs="Times New Roman CYR"/>
          <w:sz w:val="2"/>
          <w:szCs w:val="2"/>
        </w:rPr>
      </w:pPr>
    </w:p>
    <w:tbl>
      <w:tblPr>
        <w:tblW w:w="15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140"/>
        <w:gridCol w:w="3343"/>
        <w:gridCol w:w="1969"/>
        <w:gridCol w:w="345"/>
        <w:gridCol w:w="1156"/>
        <w:gridCol w:w="923"/>
        <w:gridCol w:w="992"/>
        <w:gridCol w:w="1134"/>
        <w:gridCol w:w="1418"/>
        <w:gridCol w:w="992"/>
        <w:gridCol w:w="992"/>
        <w:gridCol w:w="938"/>
      </w:tblGrid>
      <w:tr w:rsidR="00B672E9" w:rsidRPr="00B672E9" w:rsidTr="002D38E2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N   </w:t>
            </w:r>
            <w:r w:rsidRPr="00B672E9">
              <w:rPr>
                <w:sz w:val="24"/>
                <w:szCs w:val="24"/>
              </w:rPr>
              <w:br/>
            </w:r>
            <w:proofErr w:type="gramStart"/>
            <w:r w:rsidRPr="00B672E9">
              <w:rPr>
                <w:sz w:val="24"/>
                <w:szCs w:val="24"/>
              </w:rPr>
              <w:t>п</w:t>
            </w:r>
            <w:proofErr w:type="gramEnd"/>
            <w:r w:rsidRPr="00B672E9">
              <w:rPr>
                <w:sz w:val="24"/>
                <w:szCs w:val="24"/>
              </w:rPr>
              <w:t>/п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Наименование       </w:t>
            </w:r>
            <w:r w:rsidRPr="00B672E9">
              <w:rPr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Исполнитель  </w:t>
            </w:r>
            <w:r w:rsidRPr="00B672E9">
              <w:rPr>
                <w:sz w:val="24"/>
                <w:szCs w:val="24"/>
              </w:rPr>
              <w:br/>
              <w:t xml:space="preserve">мероприятий  </w:t>
            </w:r>
            <w:r w:rsidRPr="00B672E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Источник   </w:t>
            </w:r>
            <w:r w:rsidRPr="00B672E9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3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B672E9" w:rsidRPr="00B672E9" w:rsidTr="002D38E2">
        <w:trPr>
          <w:cantSplit/>
          <w:trHeight w:val="24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всего</w:t>
            </w:r>
          </w:p>
        </w:tc>
        <w:tc>
          <w:tcPr>
            <w:tcW w:w="6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в том числе</w:t>
            </w:r>
          </w:p>
        </w:tc>
      </w:tr>
      <w:tr w:rsidR="00B672E9" w:rsidRPr="00B672E9" w:rsidTr="002D38E2">
        <w:trPr>
          <w:cantSplit/>
          <w:trHeight w:val="24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2010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2011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2012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2014 г.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2015 г.</w:t>
            </w:r>
          </w:p>
        </w:tc>
      </w:tr>
      <w:tr w:rsidR="00B672E9" w:rsidRPr="00B672E9" w:rsidTr="002D38E2">
        <w:trPr>
          <w:cantSplit/>
          <w:trHeight w:val="240"/>
        </w:trPr>
        <w:tc>
          <w:tcPr>
            <w:tcW w:w="151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2E9" w:rsidRPr="00B672E9" w:rsidTr="002D38E2">
        <w:trPr>
          <w:cantSplit/>
          <w:trHeight w:val="840"/>
        </w:trPr>
        <w:tc>
          <w:tcPr>
            <w:tcW w:w="151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 Направление «Здоровье школьников»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672E9">
              <w:rPr>
                <w:sz w:val="24"/>
                <w:szCs w:val="24"/>
              </w:rPr>
              <w:t>Разработка Положения о порядке обеспечения питанием обучающихся из малоимущих семей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1.4.2.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Мониторинг обеспечения дополнительным питанием обучающихся начальных классов муниципальных общеобразовательных учреждений в части бесплатного предоставления молока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1.4.3.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Мониторинг оснащения школьных столовых и пищеблоков специализированной мебелью, посудой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Профессионально-кадровое обеспечение: проведение курсовой переподготовки работников пищеблоков.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1.4.5.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Формирование культуры    </w:t>
            </w:r>
            <w:r w:rsidRPr="00B672E9">
              <w:rPr>
                <w:sz w:val="24"/>
                <w:szCs w:val="24"/>
              </w:rPr>
              <w:br/>
              <w:t xml:space="preserve">школьного питания, основ </w:t>
            </w:r>
            <w:r w:rsidRPr="00B672E9">
              <w:rPr>
                <w:sz w:val="24"/>
                <w:szCs w:val="24"/>
              </w:rPr>
              <w:br/>
              <w:t>здорового образа жизни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1.4.6.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Мониторинг оснащения медицинских кабинетов общеобразовательных учреждений в соответствии с требованиями санитарных правил и норм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1.4.7.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Мониторинг оснащения материально-технической    </w:t>
            </w:r>
            <w:r w:rsidRPr="00B672E9">
              <w:rPr>
                <w:sz w:val="24"/>
                <w:szCs w:val="24"/>
              </w:rPr>
              <w:br/>
              <w:t xml:space="preserve">базы объектов детского   </w:t>
            </w:r>
            <w:r w:rsidRPr="00B672E9">
              <w:rPr>
                <w:sz w:val="24"/>
                <w:szCs w:val="24"/>
              </w:rPr>
              <w:br/>
              <w:t>отдыха и оздоровления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1.4.8.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Участие в  курсовой переподготовке для специалистов образовательных   </w:t>
            </w:r>
            <w:r w:rsidRPr="00B672E9">
              <w:rPr>
                <w:sz w:val="24"/>
                <w:szCs w:val="24"/>
              </w:rPr>
              <w:br/>
              <w:t>учреждений, психологов, привлекаемых для работы с детьми в условиях оздоровительных учреждений различного типа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1.4.9.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Проведение районных обучающих семинаров организаторов детского отдыха, специалистов, работающих </w:t>
            </w:r>
            <w:r w:rsidRPr="00B672E9">
              <w:rPr>
                <w:sz w:val="24"/>
                <w:szCs w:val="24"/>
              </w:rPr>
              <w:br/>
              <w:t>в детских оздоровительных</w:t>
            </w:r>
            <w:r w:rsidRPr="00B672E9">
              <w:rPr>
                <w:sz w:val="24"/>
                <w:szCs w:val="24"/>
              </w:rPr>
              <w:br/>
              <w:t>учреждениях (лагерях)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lastRenderedPageBreak/>
              <w:t>1.4.10.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Использование методических  </w:t>
            </w:r>
            <w:r w:rsidRPr="00B672E9">
              <w:rPr>
                <w:sz w:val="24"/>
                <w:szCs w:val="24"/>
              </w:rPr>
              <w:br/>
              <w:t>рекомендаций для организаторов летней оздоровительной кампании детей и подростков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1.4.11.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672E9">
              <w:rPr>
                <w:sz w:val="24"/>
                <w:szCs w:val="24"/>
              </w:rPr>
              <w:t>Мониторинг охвата обучающихся физкультурно-спортивной работой в общеобразовательных учреждениях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1.4.12.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Организация и проведение мероприятий в соответствии с районным и  областным календарями спортивно-массовых мероприятий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областной  </w:t>
            </w:r>
            <w:r w:rsidRPr="00B672E9">
              <w:rPr>
                <w:sz w:val="24"/>
                <w:szCs w:val="24"/>
              </w:rPr>
              <w:br/>
              <w:t>бюджет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1.4.13.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B672E9">
              <w:rPr>
                <w:sz w:val="24"/>
                <w:szCs w:val="24"/>
              </w:rPr>
              <w:t xml:space="preserve">оснащенности  </w:t>
            </w:r>
            <w:r w:rsidRPr="00B672E9">
              <w:rPr>
                <w:sz w:val="24"/>
                <w:szCs w:val="24"/>
              </w:rPr>
              <w:br/>
              <w:t>учреждений дополнительного образования детей спортивной направленности</w:t>
            </w:r>
            <w:proofErr w:type="gramEnd"/>
            <w:r w:rsidRPr="00B672E9">
              <w:rPr>
                <w:sz w:val="24"/>
                <w:szCs w:val="24"/>
              </w:rPr>
              <w:t xml:space="preserve"> спортивным оборудованием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411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1.4.14.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  <w:lang w:eastAsia="ar-SA"/>
              </w:rPr>
              <w:t xml:space="preserve">Подготовка к работе детских оздоровительных лагерей с дневным пребыванием на базе образовательных учреждений, </w:t>
            </w:r>
            <w:r w:rsidRPr="00B672E9">
              <w:rPr>
                <w:sz w:val="24"/>
                <w:szCs w:val="24"/>
              </w:rPr>
              <w:t>укрепление материально-технической базы учреждений, обеспечение безопасного функционирования объектов системы образования.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84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1.4.15.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  <w:lang w:eastAsia="ar-SA"/>
              </w:rPr>
              <w:t xml:space="preserve">Использование   </w:t>
            </w:r>
            <w:proofErr w:type="spellStart"/>
            <w:proofErr w:type="gramStart"/>
            <w:r w:rsidRPr="00B672E9">
              <w:rPr>
                <w:sz w:val="24"/>
                <w:szCs w:val="24"/>
                <w:lang w:eastAsia="ar-SA"/>
              </w:rPr>
              <w:t>образова</w:t>
            </w:r>
            <w:proofErr w:type="spellEnd"/>
            <w:r w:rsidRPr="00B672E9">
              <w:rPr>
                <w:sz w:val="24"/>
                <w:szCs w:val="24"/>
                <w:lang w:eastAsia="ar-SA"/>
              </w:rPr>
              <w:t>-тельных</w:t>
            </w:r>
            <w:proofErr w:type="gramEnd"/>
            <w:r w:rsidRPr="00B672E9">
              <w:rPr>
                <w:sz w:val="24"/>
                <w:szCs w:val="24"/>
                <w:lang w:eastAsia="ar-SA"/>
              </w:rPr>
              <w:t>, культурных, спортивных и других учреждений на территории района для организации оздоровления и отдыха детей.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2E9" w:rsidRPr="00B672E9" w:rsidTr="002D38E2">
        <w:trPr>
          <w:cantSplit/>
          <w:trHeight w:val="3675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lastRenderedPageBreak/>
              <w:t>1.4.16.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  <w:lang w:eastAsia="ar-SA"/>
              </w:rPr>
              <w:t>Обеспечение  сопровождения (без взимания платы) организованных групп детей к месту отдыха и обратно по заявкам отдела образования, оздоровительных учреждений;</w:t>
            </w:r>
          </w:p>
          <w:p w:rsidR="00B672E9" w:rsidRPr="00B672E9" w:rsidRDefault="00B672E9" w:rsidP="00B672E9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  <w:lang w:eastAsia="ar-SA"/>
              </w:rPr>
              <w:t>Осуществление  мер по предупреждению детского дорожно-транспортного травматизма и созданию условий для безопасного  нахождения детей на улицах в период каникул.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72E9" w:rsidRPr="00B672E9" w:rsidTr="002D38E2">
        <w:trPr>
          <w:cantSplit/>
          <w:trHeight w:val="5761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1.4.17.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suppressAutoHyphens/>
              <w:rPr>
                <w:color w:val="000000"/>
                <w:sz w:val="24"/>
                <w:szCs w:val="24"/>
              </w:rPr>
            </w:pPr>
            <w:r w:rsidRPr="00B672E9">
              <w:rPr>
                <w:color w:val="000000"/>
                <w:sz w:val="24"/>
                <w:szCs w:val="24"/>
              </w:rPr>
              <w:t>Создание условий для обеспечения без барьерного доступа детей-инвалидов к образовательным услугам по организации отдыха и оздоровления:</w:t>
            </w:r>
          </w:p>
          <w:p w:rsidR="00B672E9" w:rsidRPr="00B672E9" w:rsidRDefault="00B672E9" w:rsidP="00B672E9">
            <w:pPr>
              <w:suppressAutoHyphens/>
              <w:rPr>
                <w:sz w:val="24"/>
                <w:szCs w:val="24"/>
                <w:lang w:eastAsia="ar-SA"/>
              </w:rPr>
            </w:pPr>
            <w:r w:rsidRPr="00B672E9">
              <w:rPr>
                <w:rFonts w:ascii="Verdana" w:hAnsi="Verdana"/>
                <w:color w:val="000000"/>
                <w:sz w:val="24"/>
                <w:szCs w:val="24"/>
              </w:rPr>
              <w:t>-</w:t>
            </w:r>
            <w:r w:rsidRPr="00B672E9">
              <w:rPr>
                <w:sz w:val="24"/>
                <w:szCs w:val="24"/>
              </w:rPr>
              <w:t xml:space="preserve"> установка не скользкого покрытия на крыльце и входной площадке;</w:t>
            </w:r>
          </w:p>
          <w:p w:rsidR="00B672E9" w:rsidRPr="00B672E9" w:rsidRDefault="00B672E9" w:rsidP="00B672E9">
            <w:pPr>
              <w:tabs>
                <w:tab w:val="left" w:pos="292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  <w:lang w:eastAsia="ar-SA"/>
              </w:rPr>
              <w:t>-</w:t>
            </w:r>
            <w:r w:rsidRPr="00B672E9">
              <w:rPr>
                <w:sz w:val="24"/>
                <w:szCs w:val="24"/>
              </w:rPr>
              <w:t xml:space="preserve"> установка поручней с двух сторон при входе в школу;</w:t>
            </w:r>
          </w:p>
          <w:p w:rsidR="00B672E9" w:rsidRPr="00B672E9" w:rsidRDefault="00B672E9" w:rsidP="00B672E9">
            <w:pPr>
              <w:tabs>
                <w:tab w:val="left" w:pos="292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  <w:lang w:eastAsia="ar-SA"/>
              </w:rPr>
              <w:t>- контрастная окраска первой и последней ступеней на лестнице;</w:t>
            </w:r>
          </w:p>
          <w:p w:rsidR="00B672E9" w:rsidRPr="00B672E9" w:rsidRDefault="00B672E9" w:rsidP="00B672E9">
            <w:pPr>
              <w:tabs>
                <w:tab w:val="left" w:pos="2925"/>
              </w:tabs>
              <w:suppressAutoHyphens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  <w:lang w:eastAsia="ar-SA"/>
              </w:rPr>
              <w:t>-</w:t>
            </w:r>
            <w:r w:rsidRPr="00B672E9">
              <w:rPr>
                <w:sz w:val="24"/>
                <w:szCs w:val="24"/>
              </w:rPr>
              <w:t xml:space="preserve"> установка знака доступности помещения;</w:t>
            </w:r>
          </w:p>
          <w:p w:rsidR="00B672E9" w:rsidRPr="00B672E9" w:rsidRDefault="00B672E9" w:rsidP="00B672E9">
            <w:pPr>
              <w:tabs>
                <w:tab w:val="left" w:pos="292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672E9">
              <w:rPr>
                <w:sz w:val="24"/>
                <w:szCs w:val="24"/>
              </w:rPr>
              <w:t xml:space="preserve"> </w:t>
            </w:r>
            <w:r w:rsidRPr="00B672E9">
              <w:rPr>
                <w:sz w:val="24"/>
                <w:szCs w:val="24"/>
                <w:lang w:eastAsia="ar-SA"/>
              </w:rPr>
              <w:t>-</w:t>
            </w:r>
            <w:r w:rsidRPr="00B672E9">
              <w:rPr>
                <w:sz w:val="24"/>
                <w:szCs w:val="24"/>
              </w:rPr>
              <w:t>установка необходимых надписей (размещение на высоте, высота прописных букв, освещенность).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Отдел образования Администрации</w:t>
            </w:r>
            <w:r w:rsidRPr="00B672E9">
              <w:rPr>
                <w:sz w:val="24"/>
                <w:szCs w:val="24"/>
              </w:rPr>
              <w:br/>
              <w:t>Октябрьского района</w:t>
            </w:r>
          </w:p>
        </w:tc>
        <w:tc>
          <w:tcPr>
            <w:tcW w:w="8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E9" w:rsidRPr="00B672E9" w:rsidRDefault="00B672E9" w:rsidP="00B67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2E9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B672E9" w:rsidRPr="00B672E9" w:rsidRDefault="00B672E9" w:rsidP="00B672E9">
      <w:pPr>
        <w:jc w:val="both"/>
        <w:rPr>
          <w:sz w:val="28"/>
          <w:szCs w:val="28"/>
        </w:rPr>
      </w:pPr>
    </w:p>
    <w:p w:rsidR="00B672E9" w:rsidRPr="00B672E9" w:rsidRDefault="00B672E9" w:rsidP="00B672E9">
      <w:pPr>
        <w:tabs>
          <w:tab w:val="left" w:pos="0"/>
        </w:tabs>
        <w:jc w:val="both"/>
        <w:rPr>
          <w:sz w:val="28"/>
        </w:rPr>
      </w:pPr>
      <w:r w:rsidRPr="00B672E9">
        <w:rPr>
          <w:sz w:val="28"/>
        </w:rPr>
        <w:lastRenderedPageBreak/>
        <w:t xml:space="preserve">                       Управляющий делами</w:t>
      </w:r>
    </w:p>
    <w:p w:rsidR="00B672E9" w:rsidRPr="00B672E9" w:rsidRDefault="00B672E9" w:rsidP="00B672E9">
      <w:pPr>
        <w:tabs>
          <w:tab w:val="left" w:pos="0"/>
        </w:tabs>
        <w:jc w:val="both"/>
        <w:rPr>
          <w:sz w:val="28"/>
        </w:rPr>
      </w:pPr>
      <w:r w:rsidRPr="00B672E9">
        <w:rPr>
          <w:sz w:val="28"/>
        </w:rPr>
        <w:t xml:space="preserve">                      Администрации района                                                                                                Н.Н. Савченко</w:t>
      </w:r>
    </w:p>
    <w:p w:rsidR="00B672E9" w:rsidRPr="00B672E9" w:rsidRDefault="00B672E9" w:rsidP="00B672E9">
      <w:pPr>
        <w:spacing w:line="360" w:lineRule="auto"/>
        <w:ind w:firstLine="729"/>
        <w:jc w:val="both"/>
        <w:rPr>
          <w:sz w:val="28"/>
          <w:szCs w:val="28"/>
        </w:rPr>
      </w:pPr>
    </w:p>
    <w:p w:rsidR="00362ACC" w:rsidRDefault="00362ACC" w:rsidP="00E556D9">
      <w:pPr>
        <w:spacing w:line="276" w:lineRule="auto"/>
        <w:ind w:firstLine="567"/>
        <w:jc w:val="both"/>
      </w:pPr>
    </w:p>
    <w:sectPr w:rsidR="00362ACC" w:rsidSect="00B672E9">
      <w:pgSz w:w="15840" w:h="12240" w:orient="landscape"/>
      <w:pgMar w:top="851" w:right="5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1EE"/>
    <w:rsid w:val="00106E66"/>
    <w:rsid w:val="001D07E3"/>
    <w:rsid w:val="00362ACC"/>
    <w:rsid w:val="003B73BE"/>
    <w:rsid w:val="006231EE"/>
    <w:rsid w:val="00867963"/>
    <w:rsid w:val="0094358F"/>
    <w:rsid w:val="00B672E9"/>
    <w:rsid w:val="00C35CCB"/>
    <w:rsid w:val="00E213C6"/>
    <w:rsid w:val="00E50F67"/>
    <w:rsid w:val="00E556D9"/>
    <w:rsid w:val="00ED1807"/>
    <w:rsid w:val="00F0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Daycom</cp:lastModifiedBy>
  <cp:revision>13</cp:revision>
  <cp:lastPrinted>2013-03-22T05:15:00Z</cp:lastPrinted>
  <dcterms:created xsi:type="dcterms:W3CDTF">2013-02-28T14:06:00Z</dcterms:created>
  <dcterms:modified xsi:type="dcterms:W3CDTF">2013-03-25T04:49:00Z</dcterms:modified>
</cp:coreProperties>
</file>