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521" w:rsidRDefault="00865521" w:rsidP="002D2550"/>
    <w:p w:rsidR="00865521" w:rsidRDefault="00865521" w:rsidP="002D2550">
      <w:r>
        <w:rPr>
          <w:color w:val="2B82DC"/>
          <w:u w:val="single"/>
          <w:shd w:val="clear" w:color="auto" w:fill="FFFFFF"/>
        </w:rPr>
        <w:t>http://www.ege.edu.ru/ru/main/schedule/</w:t>
      </w:r>
    </w:p>
    <w:p w:rsidR="00865521" w:rsidRDefault="00865521" w:rsidP="002D2550"/>
    <w:p w:rsidR="002D2550" w:rsidRDefault="002D2550" w:rsidP="002D2550">
      <w:r>
        <w:t>Правила ЕГЭ – 2014</w:t>
      </w:r>
    </w:p>
    <w:p w:rsidR="002D2550" w:rsidRDefault="002D2550" w:rsidP="002D2550">
      <w:bookmarkStart w:id="0" w:name="_GoBack"/>
      <w:bookmarkEnd w:id="0"/>
      <w:r>
        <w:t xml:space="preserve">Основные новеллы процедуры проведения ЕГЭ 2014 года (согласно Порядку проведения государственной итоговой аттестации по образовательным программам среднего общего образования, утвержденному приказом </w:t>
      </w:r>
      <w:proofErr w:type="spellStart"/>
      <w:r>
        <w:t>Минобрнауки</w:t>
      </w:r>
      <w:proofErr w:type="spellEnd"/>
      <w:r>
        <w:t xml:space="preserve"> России от 26.12.2013 №1400)</w:t>
      </w:r>
    </w:p>
    <w:p w:rsidR="002D2550" w:rsidRDefault="002D2550" w:rsidP="002D2550">
      <w:r>
        <w:t>1. Ужесточены требования к пунктам проведения экзаменов (ППЭ):</w:t>
      </w:r>
    </w:p>
    <w:p w:rsidR="002D2550" w:rsidRDefault="002D2550" w:rsidP="002D2550">
      <w:r>
        <w:t>ППЭ оборудуются стационарными или переносными металлоискателями, аудитории ППЭ – средствами видеонаблюдения. Отсутствие средств видеонаблюдения, неисправное состояние или отключение указанных средств во время проведения экзамена станет основанием для остановки экзамена (в отдельных аудиториях или ППЭ в целом) или аннулирования результатов ЕГЭ.</w:t>
      </w:r>
    </w:p>
    <w:p w:rsidR="002D2550" w:rsidRDefault="002D2550" w:rsidP="002D2550">
      <w:r>
        <w:t>2. Изменена схема допуска участников ЕГЭ в ППЭ:</w:t>
      </w:r>
    </w:p>
    <w:p w:rsidR="002D2550" w:rsidRDefault="002D2550" w:rsidP="002D2550">
      <w:r>
        <w:t>Участники ЕГЭ при входе в ППЭ проходят двойную проверку:</w:t>
      </w:r>
    </w:p>
    <w:p w:rsidR="002D2550" w:rsidRDefault="002D2550" w:rsidP="002D2550">
      <w:r>
        <w:t>- на соответствие личности представленному документу (проводят организатор и сотрудник полиции);</w:t>
      </w:r>
    </w:p>
    <w:p w:rsidR="002D2550" w:rsidRDefault="002D2550" w:rsidP="002D2550">
      <w:r>
        <w:t xml:space="preserve">- на предмет выявления устройств средств связи с использованием рамок - металлоискателей или </w:t>
      </w:r>
      <w:proofErr w:type="spellStart"/>
      <w:r>
        <w:t>металлодетектора</w:t>
      </w:r>
      <w:proofErr w:type="spellEnd"/>
      <w:r>
        <w:t xml:space="preserve"> (проводит сотрудник полиции).</w:t>
      </w:r>
    </w:p>
    <w:p w:rsidR="002D2550" w:rsidRDefault="002D2550" w:rsidP="002D2550">
      <w:r>
        <w:t xml:space="preserve">Если участник ЕГЭ отказывается пройти проверку на предмет выявления устройств средств связи с использованием рамок - металлоискателей или </w:t>
      </w:r>
      <w:proofErr w:type="spellStart"/>
      <w:r>
        <w:t>металлодетектора</w:t>
      </w:r>
      <w:proofErr w:type="spellEnd"/>
      <w:r>
        <w:t xml:space="preserve"> – он не допускается к экзамену.</w:t>
      </w:r>
    </w:p>
    <w:p w:rsidR="002D2550" w:rsidRDefault="002D2550" w:rsidP="002D2550">
      <w:r>
        <w:t>Примечание: допуск участников ЕГЭ в ППЭ осуществляется при наличии у них документов, удостоверяющих их личность, и при наличии их в списках распределения в данный ППЭ.</w:t>
      </w:r>
    </w:p>
    <w:p w:rsidR="002D2550" w:rsidRDefault="002D2550" w:rsidP="002D2550">
      <w:r>
        <w:t>В аудитории участники ЕГЭ рассаживаются за рабочие столы в соответствии с проведенным распределением.</w:t>
      </w:r>
    </w:p>
    <w:p w:rsidR="002D2550" w:rsidRDefault="002D2550" w:rsidP="002D2550">
      <w:r>
        <w:t>3. Утверждена форма для замечаний о нарушениях во время проведения ЕГЭ.</w:t>
      </w:r>
    </w:p>
    <w:p w:rsidR="002D2550" w:rsidRDefault="002D2550" w:rsidP="002D2550">
      <w:r>
        <w:t>Участникам ЕГЭ вместе с экзаменационными материалами выдаётся форма, где можно указать замечания о нарушениях процедуры проведения ЕГЭ. По окончанию экзамена форма направляется в государственную экзаменационную комиссию (далее – ГЭК).</w:t>
      </w:r>
    </w:p>
    <w:p w:rsidR="002D2550" w:rsidRDefault="002D2550" w:rsidP="002D2550">
      <w:r>
        <w:t>4. Участникам ЕГЭ на экзамене разрешено иметь при себе:</w:t>
      </w:r>
    </w:p>
    <w:p w:rsidR="002D2550" w:rsidRDefault="002D2550" w:rsidP="002D2550">
      <w:r>
        <w:t>- ручку;</w:t>
      </w:r>
    </w:p>
    <w:p w:rsidR="002D2550" w:rsidRDefault="002D2550" w:rsidP="002D2550">
      <w:r>
        <w:t>- документ, удостоверяющий личность;</w:t>
      </w:r>
    </w:p>
    <w:p w:rsidR="002D2550" w:rsidRDefault="002D2550" w:rsidP="002D2550">
      <w:r>
        <w:t>- средства обучения и воспитания (по математике - линейку; по физике - линейку и непрограммируемый калькулятор; по химии - непрограммируемый калькулятор; по географии - линейку, транспортир, непрограммируемый калькулятор);</w:t>
      </w:r>
    </w:p>
    <w:p w:rsidR="002D2550" w:rsidRDefault="002D2550" w:rsidP="002D2550">
      <w:r>
        <w:t>- лекарства и питание;</w:t>
      </w:r>
    </w:p>
    <w:p w:rsidR="002D2550" w:rsidRDefault="002D2550" w:rsidP="002D2550">
      <w:r>
        <w:t>- специальные технические средства (для лиц с ограниченными возможностями здоровья).</w:t>
      </w:r>
    </w:p>
    <w:p w:rsidR="002D2550" w:rsidRDefault="002D2550" w:rsidP="002D2550">
      <w:r>
        <w:lastRenderedPageBreak/>
        <w:t>Примечание: непрограммируемый калькулятор – выполнение арифметического вычисления (сложение, вычитание, умножение, деление, извлечение корня) и вычисление тригонометрических функций и не осуществляющие функции средства связи, хранилища базы данных, не имеющие доступа к сетям передачи данных (в том числе к сети «Интернет»).</w:t>
      </w:r>
    </w:p>
    <w:p w:rsidR="002D2550" w:rsidRDefault="002D2550" w:rsidP="002D2550">
      <w:r>
        <w:t>5. Участникам ЕГЭ на экзамене запрещено:</w:t>
      </w:r>
    </w:p>
    <w:p w:rsidR="002D2550" w:rsidRDefault="002D2550" w:rsidP="002D2550">
      <w:r>
        <w:t>- общаться друг с другом;</w:t>
      </w:r>
    </w:p>
    <w:p w:rsidR="002D2550" w:rsidRDefault="002D2550" w:rsidP="002D2550">
      <w:r>
        <w:t>- свободно перемещаться по аудитории и ППЭ;</w:t>
      </w:r>
    </w:p>
    <w:p w:rsidR="002D2550" w:rsidRDefault="002D2550" w:rsidP="002D2550">
      <w:r>
        <w:t>- менять рабочее место;</w:t>
      </w:r>
    </w:p>
    <w:p w:rsidR="002D2550" w:rsidRDefault="002D2550" w:rsidP="002D2550">
      <w:r>
        <w:t>- иметь при себе средства связи, электронно-вычислительную технику, фото, аудио и видеоаппаратуру;</w:t>
      </w:r>
    </w:p>
    <w:p w:rsidR="002D2550" w:rsidRDefault="002D2550" w:rsidP="002D2550">
      <w:r>
        <w:t>- справочные материалы, письменные заметки и иные средства хранения и передачи информации;</w:t>
      </w:r>
    </w:p>
    <w:p w:rsidR="002D2550" w:rsidRDefault="002D2550" w:rsidP="002D2550">
      <w:r>
        <w:t>- выносить из аудиторий и ППЭ экзаменационные материалы на бумажном или электронном носителях, фотографировать экзаменационные материалы.</w:t>
      </w:r>
    </w:p>
    <w:p w:rsidR="002D2550" w:rsidRDefault="002D2550" w:rsidP="002D2550">
      <w:r>
        <w:t>Выход из аудитории и перемещение по ППЭ – только с одним из организаторов. При выходе экзаменационные материалы и черновики остаются на рабочем месте в аудитории.</w:t>
      </w:r>
    </w:p>
    <w:p w:rsidR="002D2550" w:rsidRDefault="002D2550" w:rsidP="002D2550">
      <w:r>
        <w:t>Примечание: участники ЕГЭ во время экзамена соблюдают установленный порядок проведения государственной итоговой аттестации (далее – ГИА) и следуют указаниям организаторов, которые обеспечивают установленный порядок проведения ГИА в аудитории и осуществляют контроль.</w:t>
      </w:r>
    </w:p>
    <w:p w:rsidR="002D2550" w:rsidRDefault="002D2550" w:rsidP="002D2550">
      <w:r>
        <w:t>В случае нарушения участниками ЕГЭ, а также лицами, привлекаемыми к ЕГЭ, установленного порядка проведения ГИА члены ГЭК удаляют их с экзамена и составляют акт об удалении участника ЕГЭ или лиц, нарушивших установленный порядок проведения ГИА, из ППЭ.</w:t>
      </w:r>
    </w:p>
    <w:p w:rsidR="002D2550" w:rsidRDefault="002D2550" w:rsidP="002D2550">
      <w:r>
        <w:t>Решение о возможности допуска участника ЕГЭ к повторной сдаче ЕГЭ по соответствующему общеобразовательному предмету принимается председателем ГЭК по результатам проверки факта нарушения установленного порядка проведения ГИА.</w:t>
      </w:r>
    </w:p>
    <w:p w:rsidR="002D2550" w:rsidRDefault="002D2550" w:rsidP="002D2550">
      <w:r>
        <w:t>Контрольно-измерительные материалы ЕГЭ (далее – КИМ) обеспечены особой защитой, явными и скрытыми способами маркировки, которые позволяют в течение короткого времени идентифицировать их (или отдельные фрагменты) и установить конкретного участника ЕГЭ, разместившего в сети «Интернет» данные материалы.</w:t>
      </w:r>
    </w:p>
    <w:p w:rsidR="002D2550" w:rsidRDefault="002D2550" w:rsidP="002D2550">
      <w:r>
        <w:t>Такому участнику ЕГЭ результаты экзамена по данному общеобразовательному предмету отменяются решением председателя ГЭК.</w:t>
      </w:r>
    </w:p>
    <w:p w:rsidR="002D2550" w:rsidRDefault="002D2550" w:rsidP="002D2550">
      <w:r>
        <w:t>Установлена административная ответственность для участников ЕГЭ:</w:t>
      </w:r>
    </w:p>
    <w:p w:rsidR="002D2550" w:rsidRDefault="002D2550" w:rsidP="002D2550">
      <w:r>
        <w:t>- за разглашение информации ограниченного доступа, к которой относятся КИМ, по пункту 13.14;</w:t>
      </w:r>
    </w:p>
    <w:p w:rsidR="002D2550" w:rsidRDefault="002D2550" w:rsidP="002D2550">
      <w:r>
        <w:t>- за нарушение установленного законодательством об образовании порядка проведения ГИА по пункту 19.30 Кодекса РФ об административных правонарушениях.</w:t>
      </w:r>
    </w:p>
    <w:p w:rsidR="002D2550" w:rsidRDefault="002D2550" w:rsidP="002D2550">
      <w:r>
        <w:t>Кроме того, установлена ответственность также для должностных лиц, имеющих доступ к сведениям, содержащихся в КИМ: для руководителей и организаторов ППЭ, членов ГЭК, работников областного центра обработки информации в сфере образования. Указанные лица обязаны не разглашать и не передавать третьим лицам сведения, которые содержатся в КИМ, до проведения экзамена, во время экзамена и после его проведения.</w:t>
      </w:r>
    </w:p>
    <w:p w:rsidR="002D2550" w:rsidRDefault="002D2550" w:rsidP="002D2550">
      <w:r>
        <w:lastRenderedPageBreak/>
        <w:t xml:space="preserve">6. Определены льготы для </w:t>
      </w:r>
      <w:proofErr w:type="spellStart"/>
      <w:r>
        <w:t>олимпиадников</w:t>
      </w:r>
      <w:proofErr w:type="spellEnd"/>
      <w:r>
        <w:t>.</w:t>
      </w:r>
    </w:p>
    <w:p w:rsidR="002D2550" w:rsidRDefault="002D2550" w:rsidP="002D2550">
      <w:r>
        <w:t>Обучающиеся, являющиеся в текущем году победителями и призерами заключительного этапа всероссийской олимпиады школьников, членами сборных команд Российской Федерации, участвовавших в международных олимпиадах, освобождаются от прохождения ГИА по учебному предмету, соответствующему профилю всероссийской олимпиады школьников международной олимпиады.</w:t>
      </w:r>
    </w:p>
    <w:p w:rsidR="002D2550" w:rsidRDefault="002D2550" w:rsidP="002D2550">
      <w:r>
        <w:t>7. Установлены требования к формированию составов ГЭК, предметных комиссий.</w:t>
      </w:r>
    </w:p>
    <w:p w:rsidR="002D2550" w:rsidRDefault="002D2550" w:rsidP="002D2550">
      <w:proofErr w:type="spellStart"/>
      <w:r>
        <w:t>Рособрнадзор</w:t>
      </w:r>
      <w:proofErr w:type="spellEnd"/>
      <w:r>
        <w:t xml:space="preserve"> утверждает председателей ГЭК в регионах, согласовывает составы ГЭК и руководителей предметных комиссий.</w:t>
      </w:r>
    </w:p>
    <w:p w:rsidR="002D2550" w:rsidRDefault="002D2550" w:rsidP="002D2550">
      <w:r>
        <w:t xml:space="preserve">Состав предметных комиссий по каждому учебному предмету формируется из лиц, имеющих высшее образование; опыт работы в организациях, осуществляющих образовательную деятельность и реализующих образовательные программы среднего общего, среднего профессионального или высшего образования (не менее 3 лет); соответствующих квалификационным требованиям, указанным в квалификационных справочниках, и (или) профессиональных стандартах; получивших подтвержденное документами дополнительное профессиональное образование, включающее в себя практические занятия (не менее чем 18 часов) по оцениванию образцов экзаменационных работ в соответствии с критериями оценивания по соответствующему учебному предмету, определяемыми </w:t>
      </w:r>
      <w:proofErr w:type="spellStart"/>
      <w:r>
        <w:t>Рособрнадзором</w:t>
      </w:r>
      <w:proofErr w:type="spellEnd"/>
      <w:r>
        <w:t>.</w:t>
      </w:r>
    </w:p>
    <w:p w:rsidR="002D2550" w:rsidRDefault="002D2550" w:rsidP="002D2550">
      <w:r>
        <w:t>8. Упразднены свидетельства о результатах ЕГЭ (информация о баллах участников содержится в соответствующих информационных системах); сроки действия результатов ЕГЭ увеличены, действуют 4 года (в том числе для выпускников 2012 года – по 2016 год, для выпускников 2013 года – по 2017 год включительно).</w:t>
      </w:r>
    </w:p>
    <w:p w:rsidR="002D2550" w:rsidRDefault="002D2550" w:rsidP="002D2550"/>
    <w:p w:rsidR="002D2550" w:rsidRDefault="002D2550" w:rsidP="002D2550">
      <w:r>
        <w:t>Вместе с тем в 2014 году изменений в содержании и процедуре ЕГЭ не будет, прежними остаются структура КИМ и длительность экзамена.</w:t>
      </w:r>
    </w:p>
    <w:p w:rsidR="006B1322" w:rsidRDefault="006B1322"/>
    <w:p w:rsidR="002D2550" w:rsidRDefault="002D2550"/>
    <w:p w:rsidR="002D2550" w:rsidRDefault="002D2550"/>
    <w:p w:rsidR="002D2550" w:rsidRDefault="002D2550"/>
    <w:p w:rsidR="002D2550" w:rsidRDefault="002D2550"/>
    <w:p w:rsidR="002D2550" w:rsidRDefault="002D2550"/>
    <w:sectPr w:rsidR="002D2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8FF"/>
    <w:rsid w:val="002D2550"/>
    <w:rsid w:val="006B1322"/>
    <w:rsid w:val="00865521"/>
    <w:rsid w:val="00C7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25E13-BFF5-45FA-B8DE-0BBA38B4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dcterms:created xsi:type="dcterms:W3CDTF">2014-03-11T07:57:00Z</dcterms:created>
  <dcterms:modified xsi:type="dcterms:W3CDTF">2014-03-11T08:06:00Z</dcterms:modified>
</cp:coreProperties>
</file>