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32" w:rsidRPr="002D4A32" w:rsidRDefault="002D4A32" w:rsidP="002D4A3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телефонах «горячей линии» и адресах официальных сайтов </w:t>
      </w:r>
      <w:r w:rsidRPr="002D4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 вопросам проведения </w:t>
      </w:r>
      <w:r w:rsidRPr="002D4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государственной итоговой аттестации в 2015 году</w:t>
      </w:r>
    </w:p>
    <w:p w:rsidR="002D4A32" w:rsidRPr="002D4A32" w:rsidRDefault="002D4A32" w:rsidP="002D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1515"/>
        <w:gridCol w:w="1878"/>
        <w:gridCol w:w="2549"/>
      </w:tblGrid>
      <w:tr w:rsidR="002D4A32" w:rsidRPr="002D4A32" w:rsidTr="002D4A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местного самоуправления муниципального района или городского округа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телефонов 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телефонов «горячей линии» (время)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 сайтов, информирующих по вопросам проведения ГИА</w:t>
            </w:r>
          </w:p>
        </w:tc>
      </w:tr>
      <w:tr w:rsidR="002D4A32" w:rsidRPr="002D4A32" w:rsidTr="002D4A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8(863) 269-57-42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9.00 – 18.00,</w:t>
            </w: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9.00 – 17.00,</w:t>
            </w: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перерыв: 13.00 –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D4A32">
                <w:rPr>
                  <w:rFonts w:ascii="Times New Roman" w:eastAsia="Times New Roman" w:hAnsi="Times New Roman" w:cs="Times New Roman"/>
                  <w:color w:val="2B82DC"/>
                  <w:sz w:val="24"/>
                  <w:szCs w:val="24"/>
                  <w:bdr w:val="none" w:sz="0" w:space="0" w:color="auto" w:frame="1"/>
                  <w:lang w:eastAsia="ru-RU"/>
                </w:rPr>
                <w:t>www.rostobr.ru</w:t>
              </w:r>
            </w:hyperlink>
          </w:p>
        </w:tc>
      </w:tr>
      <w:tr w:rsidR="002D4A32" w:rsidRPr="002D4A32" w:rsidTr="002D4A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областной центр обработки информации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8(863) 238-17-81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09.00 - 18.00,</w:t>
            </w: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9.00 - 17.00,</w:t>
            </w:r>
            <w:r w:rsidRPr="002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перерыв: 13.00 - 14.00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A32" w:rsidRPr="002D4A32" w:rsidRDefault="002D4A32" w:rsidP="002D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D4A32">
                <w:rPr>
                  <w:rFonts w:ascii="Times New Roman" w:eastAsia="Times New Roman" w:hAnsi="Times New Roman" w:cs="Times New Roman"/>
                  <w:color w:val="2B82DC"/>
                  <w:sz w:val="24"/>
                  <w:szCs w:val="24"/>
                  <w:bdr w:val="none" w:sz="0" w:space="0" w:color="auto" w:frame="1"/>
                  <w:lang w:eastAsia="ru-RU"/>
                </w:rPr>
                <w:t>www.rcoi61.ru</w:t>
              </w:r>
            </w:hyperlink>
          </w:p>
        </w:tc>
      </w:tr>
    </w:tbl>
    <w:p w:rsidR="0068565D" w:rsidRDefault="002D4A32">
      <w:bookmarkStart w:id="0" w:name="_GoBack"/>
      <w:bookmarkEnd w:id="0"/>
    </w:p>
    <w:sectPr w:rsidR="0068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C2"/>
    <w:rsid w:val="002543C2"/>
    <w:rsid w:val="002D4A32"/>
    <w:rsid w:val="00537DDB"/>
    <w:rsid w:val="009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coi61.ru/" TargetMode="External"/><Relationship Id="rId5" Type="http://schemas.openxmlformats.org/officeDocument/2006/relationships/hyperlink" Target="http://www.rost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Hewlett-Packard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2015-02-03T18:04:00Z</dcterms:created>
  <dcterms:modified xsi:type="dcterms:W3CDTF">2015-02-03T18:04:00Z</dcterms:modified>
</cp:coreProperties>
</file>