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EA" w:rsidRDefault="005239EA" w:rsidP="00487148">
      <w:pPr>
        <w:rPr>
          <w:smallCaps/>
          <w:sz w:val="28"/>
          <w:szCs w:val="28"/>
        </w:rPr>
      </w:pPr>
    </w:p>
    <w:p w:rsidR="005239EA" w:rsidRDefault="005239EA" w:rsidP="00487148">
      <w:pPr>
        <w:rPr>
          <w:smallCaps/>
          <w:sz w:val="28"/>
          <w:szCs w:val="28"/>
        </w:rPr>
      </w:pPr>
    </w:p>
    <w:p w:rsidR="005239EA" w:rsidRPr="005239EA" w:rsidRDefault="005239EA" w:rsidP="005239EA">
      <w:pPr>
        <w:ind w:left="7088"/>
        <w:rPr>
          <w:bCs/>
        </w:rPr>
      </w:pPr>
      <w:r w:rsidRPr="005239EA">
        <w:rPr>
          <w:bCs/>
        </w:rPr>
        <w:t>Приложение № 1</w:t>
      </w:r>
    </w:p>
    <w:p w:rsidR="005239EA" w:rsidRPr="005239EA" w:rsidRDefault="005239EA" w:rsidP="005239EA">
      <w:pPr>
        <w:ind w:left="7088"/>
        <w:rPr>
          <w:bCs/>
        </w:rPr>
      </w:pPr>
      <w:r w:rsidRPr="005239EA">
        <w:rPr>
          <w:bCs/>
        </w:rPr>
        <w:t xml:space="preserve">к постановлению областной </w:t>
      </w:r>
    </w:p>
    <w:p w:rsidR="005239EA" w:rsidRPr="005239EA" w:rsidRDefault="005239EA" w:rsidP="005239EA">
      <w:pPr>
        <w:ind w:left="7088"/>
        <w:rPr>
          <w:bCs/>
        </w:rPr>
      </w:pPr>
      <w:r w:rsidRPr="005239EA">
        <w:rPr>
          <w:bCs/>
        </w:rPr>
        <w:t xml:space="preserve">межведомственной комиссии </w:t>
      </w:r>
    </w:p>
    <w:p w:rsidR="005239EA" w:rsidRPr="005239EA" w:rsidRDefault="005239EA" w:rsidP="005239EA">
      <w:pPr>
        <w:ind w:left="7088"/>
        <w:rPr>
          <w:bCs/>
        </w:rPr>
      </w:pPr>
      <w:r w:rsidRPr="005239EA">
        <w:rPr>
          <w:bCs/>
        </w:rPr>
        <w:t xml:space="preserve">по делам несовершеннолетних </w:t>
      </w:r>
    </w:p>
    <w:p w:rsidR="005239EA" w:rsidRPr="005239EA" w:rsidRDefault="005239EA" w:rsidP="005239EA">
      <w:pPr>
        <w:ind w:left="7088"/>
        <w:rPr>
          <w:bCs/>
        </w:rPr>
      </w:pPr>
      <w:r w:rsidRPr="005239EA">
        <w:rPr>
          <w:bCs/>
        </w:rPr>
        <w:t xml:space="preserve">и защите их прав </w:t>
      </w:r>
    </w:p>
    <w:p w:rsidR="005239EA" w:rsidRPr="005239EA" w:rsidRDefault="005239EA" w:rsidP="005239EA">
      <w:pPr>
        <w:spacing w:line="276" w:lineRule="auto"/>
        <w:ind w:left="7088"/>
        <w:rPr>
          <w:b/>
          <w:sz w:val="27"/>
          <w:szCs w:val="27"/>
        </w:rPr>
      </w:pPr>
      <w:r w:rsidRPr="005239EA">
        <w:rPr>
          <w:bCs/>
        </w:rPr>
        <w:t>от 24.11.2014  № 6</w:t>
      </w:r>
    </w:p>
    <w:p w:rsidR="005239EA" w:rsidRPr="005239EA" w:rsidRDefault="005239EA" w:rsidP="005239EA">
      <w:pPr>
        <w:shd w:val="clear" w:color="auto" w:fill="FFFFFF"/>
        <w:spacing w:before="100" w:beforeAutospacing="1" w:after="150" w:line="300" w:lineRule="atLeast"/>
        <w:jc w:val="center"/>
        <w:rPr>
          <w:b/>
          <w:bCs/>
          <w:color w:val="000000"/>
          <w:sz w:val="28"/>
          <w:szCs w:val="28"/>
        </w:rPr>
      </w:pPr>
      <w:r w:rsidRPr="005239EA">
        <w:rPr>
          <w:b/>
          <w:bCs/>
          <w:color w:val="000000"/>
          <w:sz w:val="28"/>
          <w:szCs w:val="28"/>
        </w:rPr>
        <w:t>РЕКОМЕНДАЦИИ</w:t>
      </w:r>
    </w:p>
    <w:p w:rsidR="005239EA" w:rsidRPr="005239EA" w:rsidRDefault="005239EA" w:rsidP="005239EA">
      <w:pPr>
        <w:shd w:val="clear" w:color="auto" w:fill="FFFFFF"/>
        <w:spacing w:before="100" w:beforeAutospacing="1" w:after="150" w:line="300" w:lineRule="atLeast"/>
        <w:jc w:val="center"/>
        <w:rPr>
          <w:b/>
          <w:bCs/>
          <w:color w:val="000000"/>
          <w:sz w:val="28"/>
          <w:szCs w:val="28"/>
        </w:rPr>
      </w:pPr>
      <w:r w:rsidRPr="005239EA">
        <w:rPr>
          <w:b/>
          <w:bCs/>
          <w:color w:val="000000"/>
          <w:sz w:val="28"/>
          <w:szCs w:val="28"/>
        </w:rPr>
        <w:t xml:space="preserve"> </w:t>
      </w:r>
      <w:r w:rsidRPr="005239EA">
        <w:rPr>
          <w:rFonts w:ascii="Calibri" w:eastAsia="Calibri" w:hAnsi="Calibri"/>
          <w:sz w:val="22"/>
          <w:szCs w:val="22"/>
          <w:lang w:eastAsia="en-US"/>
        </w:rPr>
        <w:t xml:space="preserve"> </w:t>
      </w:r>
      <w:r w:rsidRPr="005239EA">
        <w:rPr>
          <w:b/>
          <w:bCs/>
          <w:color w:val="000000"/>
          <w:sz w:val="28"/>
          <w:szCs w:val="28"/>
        </w:rPr>
        <w:t>по организации индивидуальной профилактической работы с несовершеннолетними и семьями, состоящими на учете в муниципальных комиссиях по делам несовершеннолетних и защите их прав Ростовской области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Рекомендации разработаны с целью определения содержания деятельности комиссий по делам несовершеннолетних и защите их прав (далее – КДН и ЗП) в отношении других органов и учреждений системы профилактики безнадзорности и правонарушений по исполнению требований Федерального Закона от 24.06.1999         № 120-ФЗ «Об основах системы профилактики безнадзорности и правонарушений несовершеннолетних» в части реализации комплекса мер, включающего социальные, правовые, психолого-педагогические и иные мероприятия, направленные на выявление и устранение причин и условий, способствующих детской безнадзорности и совершению несовершеннолетними антиобщественных действий, которые повлекли за собой постановку на учет.</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
          <w:bCs/>
          <w:color w:val="000000"/>
          <w:sz w:val="28"/>
          <w:szCs w:val="28"/>
        </w:rPr>
        <w:t>Основные понятия</w:t>
      </w:r>
      <w:r w:rsidRPr="005239EA">
        <w:rPr>
          <w:bCs/>
          <w:color w:val="000000"/>
          <w:sz w:val="28"/>
          <w:szCs w:val="28"/>
        </w:rPr>
        <w:t>:</w:t>
      </w:r>
    </w:p>
    <w:p w:rsidR="005239EA" w:rsidRPr="005239EA" w:rsidRDefault="005239EA" w:rsidP="005239EA">
      <w:pPr>
        <w:shd w:val="clear" w:color="auto" w:fill="FFFFFF"/>
        <w:ind w:firstLine="709"/>
        <w:jc w:val="both"/>
        <w:rPr>
          <w:bCs/>
          <w:sz w:val="28"/>
          <w:szCs w:val="28"/>
        </w:rPr>
      </w:pPr>
      <w:r w:rsidRPr="005239EA">
        <w:rPr>
          <w:bCs/>
          <w:i/>
          <w:color w:val="000000"/>
          <w:sz w:val="28"/>
          <w:szCs w:val="28"/>
        </w:rPr>
        <w:t>несовершеннолетний, поставленный на учет в муниципальную КДН и ЗП</w:t>
      </w:r>
      <w:r w:rsidRPr="005239EA">
        <w:rPr>
          <w:bCs/>
          <w:color w:val="000000"/>
          <w:sz w:val="28"/>
          <w:szCs w:val="28"/>
        </w:rPr>
        <w:t xml:space="preserve"> - лицо в возрасте до восемнадцати лет, которое совершает правонарушения или антиобщественные действия</w:t>
      </w:r>
      <w:r w:rsidRPr="005239EA">
        <w:rPr>
          <w:bCs/>
          <w:color w:val="FF0000"/>
          <w:sz w:val="28"/>
          <w:szCs w:val="28"/>
        </w:rPr>
        <w:t xml:space="preserve"> </w:t>
      </w:r>
      <w:r w:rsidRPr="005239EA">
        <w:rPr>
          <w:bCs/>
          <w:color w:val="000000"/>
          <w:sz w:val="28"/>
          <w:szCs w:val="28"/>
        </w:rPr>
        <w:t>либо</w:t>
      </w:r>
      <w:r w:rsidRPr="005239EA">
        <w:rPr>
          <w:bCs/>
          <w:color w:val="FF0000"/>
          <w:sz w:val="28"/>
          <w:szCs w:val="28"/>
        </w:rPr>
        <w:t xml:space="preserve"> </w:t>
      </w:r>
      <w:r w:rsidRPr="005239EA">
        <w:rPr>
          <w:bCs/>
          <w:sz w:val="28"/>
          <w:szCs w:val="28"/>
        </w:rPr>
        <w:t>вследствие безнадзорности или беспризорности находится в обстановке, представляющей опасность для его жизни или здоровья, не отвечающей требованиям к его воспитанию или содержанию;</w:t>
      </w:r>
    </w:p>
    <w:p w:rsidR="005239EA" w:rsidRPr="005239EA" w:rsidRDefault="005239EA" w:rsidP="005239EA">
      <w:pPr>
        <w:shd w:val="clear" w:color="auto" w:fill="FFFFFF"/>
        <w:ind w:firstLine="709"/>
        <w:jc w:val="both"/>
        <w:rPr>
          <w:bCs/>
          <w:color w:val="000000"/>
          <w:sz w:val="28"/>
          <w:szCs w:val="28"/>
        </w:rPr>
      </w:pPr>
      <w:r w:rsidRPr="005239EA">
        <w:rPr>
          <w:bCs/>
          <w:i/>
          <w:color w:val="000000"/>
          <w:sz w:val="28"/>
          <w:szCs w:val="28"/>
        </w:rPr>
        <w:t>семья, находящаяся в социально опасном положении</w:t>
      </w:r>
      <w:r w:rsidRPr="005239EA">
        <w:rPr>
          <w:bCs/>
          <w:color w:val="000000"/>
          <w:sz w:val="28"/>
          <w:szCs w:val="28"/>
        </w:rPr>
        <w:t xml:space="preserve"> - это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содержанию, отрицательно влияют на их поведение либо жестоко обращаются с ними; </w:t>
      </w:r>
    </w:p>
    <w:p w:rsidR="005239EA" w:rsidRPr="005239EA" w:rsidRDefault="005239EA" w:rsidP="005239EA">
      <w:pPr>
        <w:shd w:val="clear" w:color="auto" w:fill="FFFFFF"/>
        <w:ind w:firstLine="709"/>
        <w:jc w:val="both"/>
        <w:rPr>
          <w:bCs/>
          <w:color w:val="000000"/>
          <w:sz w:val="28"/>
          <w:szCs w:val="28"/>
        </w:rPr>
      </w:pPr>
      <w:r w:rsidRPr="005239EA">
        <w:rPr>
          <w:bCs/>
          <w:i/>
          <w:color w:val="000000"/>
          <w:sz w:val="28"/>
          <w:szCs w:val="28"/>
        </w:rPr>
        <w:t>индивидуальная профилактическая работа в отношении несовершеннолетнего</w:t>
      </w:r>
      <w:r w:rsidRPr="005239EA">
        <w:rPr>
          <w:bCs/>
          <w:color w:val="000000"/>
          <w:sz w:val="28"/>
          <w:szCs w:val="28"/>
        </w:rPr>
        <w:t xml:space="preserve">, поставленного на учет в муниципальную КДН и ЗП - деятельность по разработке мероприятий, направленных на устранение или ослабление влияния неблагоприятных факторов, восстановление статуса личности, оказание помощи в формировании новых социально значимых ценностей, ролей, навыков, изменение поведения, интеллектуальной деятельности, получение образования на основе восполнения пробелов в знаниях, психологической коррекции;  </w:t>
      </w:r>
    </w:p>
    <w:p w:rsidR="005239EA" w:rsidRPr="005239EA" w:rsidRDefault="005239EA" w:rsidP="005239EA">
      <w:pPr>
        <w:shd w:val="clear" w:color="auto" w:fill="FFFFFF"/>
        <w:ind w:firstLine="709"/>
        <w:jc w:val="both"/>
        <w:rPr>
          <w:bCs/>
          <w:color w:val="000000"/>
          <w:sz w:val="28"/>
          <w:szCs w:val="28"/>
        </w:rPr>
      </w:pPr>
      <w:r w:rsidRPr="005239EA">
        <w:rPr>
          <w:bCs/>
          <w:i/>
          <w:color w:val="000000"/>
          <w:sz w:val="28"/>
          <w:szCs w:val="28"/>
        </w:rPr>
        <w:t>программа</w:t>
      </w:r>
      <w:r w:rsidRPr="005239EA">
        <w:rPr>
          <w:bCs/>
          <w:color w:val="000000"/>
          <w:sz w:val="28"/>
          <w:szCs w:val="28"/>
        </w:rPr>
        <w:t xml:space="preserve"> индивидуальной профилактической работы с несовершеннолетним, индивидуальная комплексная программа реабилитации </w:t>
      </w:r>
      <w:r w:rsidRPr="005239EA">
        <w:rPr>
          <w:bCs/>
          <w:color w:val="000000"/>
          <w:sz w:val="28"/>
          <w:szCs w:val="28"/>
        </w:rPr>
        <w:lastRenderedPageBreak/>
        <w:t xml:space="preserve">семьи, находящейся в социально опасном положении – документы, в соответствии с которыми проводится индивидуально-профилактическая работа.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Форма индивидуальной комплексной программы реабилитации семьи утверждена решением областной межведомственной комиссии по делам несовершеннолетних и защите их прав от 23.03.2007  № 1.</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В Федеральном законе от 24.06.1999 № 120-ФЗ «Об основах системы профилактики безнадзорности и правонарушений несовершеннолетних» определены условия организации и применения индивидуальной профилактической работы (статьи 5-8). Основанием для проведения индивидуальной профилактической работы с несовершеннолетними, поставленными на учет в муниципальные КДН и ЗП, их родителями (иными законными представителями) являются обстоятельства, зафиксированные в постановлении КДН и ЗП (Приложение № 1 к рекомендациям).</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Областной закон Ростовской области от 26.12.2005 № 425-ЗС «О комиссиях по делам несовершеннолетних и защите их прав в Ростовской области» раскрывает полномочия комиссий при реализации основных направлений деятельности по профилактике безнадзорности и правонарушений несовершеннолетних (ст. 5), при защите и восстановлении прав и законных интересов несовершеннолетних (ст. 6).</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
          <w:bCs/>
          <w:color w:val="000000"/>
          <w:sz w:val="28"/>
          <w:szCs w:val="28"/>
        </w:rPr>
      </w:pPr>
      <w:r w:rsidRPr="005239EA">
        <w:rPr>
          <w:b/>
          <w:bCs/>
          <w:color w:val="000000"/>
          <w:sz w:val="28"/>
          <w:szCs w:val="28"/>
        </w:rPr>
        <w:t>Организация индивидуальной профилактической работы с семьями, находящимися в социально опасном положении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Учет семей, находящихся в социально опасном положении, осуществляется в соответствии с порядком формирования единого областного банка данных семей, находящихся в социально опасном положении (утвержден решением областной межведомственной комиссии по делам несовершеннолетних и защите их прав от 23.03.2007 № 1 «О создании единого областного банка данных семей, находящихся в социально опасном положении»).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Индивидуальные программы комплексной реабилитации семей, находящихся в социально опасном положении, разрабатываются и реализуются органами и учреждениями системы профилактики при координирующей роли КДН и ЗП. Программы включают оценку условий жизни семьи, перечень социальных, педагогических, медицинских, психологических и других мероприятий по реабилитации и адаптации семьи.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Технология организации процесса реабилитации семьи и детей, находящихся в социально опасном положении, позволяет осуществить индивидуальный подход к каждой семье и учесть ее особенности в организации процесса помощи. Используя данную технологию, можно организовать профилактическую деятельность во взаимодействии с различными учреждениями и организациями, оказывающими помощь семьям и детям.</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Алгоритм реализации технологии организации процесса реабилитации семей и детей, находящихся в социально опасном положении: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получение информации о семье, где ущемляются или нарушаются права детей;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расследование фактов, свидетельствующих о социально опасном положении семьи: установление факта нарушения прав ребенка (детей), оценка безопасности пребывания детей в семье;</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признание ребенка (детей) нуждающимся в государственной защите;</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lastRenderedPageBreak/>
        <w:t>- разработка, утверждение и реализация индивидуальной программы комплексной реабилитации семьи;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мониторинг реализации программы;</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подведение итогов, принятие решения о статусе семьи, месте дальнейшего проживания ребенка (детей).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Деятельность органов и учреждений системы профилактики безнадзорности и правонарушений по работе с несовершеннолетними и семьями, находящимися  в социально опасном положении, осуществляется в соответствии со следующими основными принципами: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принцип межведомственного взаимодействия – определяет порядок формирования отношений между субъектами системы профилактики безнадзорности и правонарушений несовершеннолетних посредством согласования планов мероприятий и действий по их реализации, контролю за их  выполнением;</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принцип распределения сфер ответственности – предполагает конкретных исполнителей, закрепление за ними определённого круга задач в рамках ведомственной компетенции, осуществление которых необходимо для достижения поставленных целей;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принцип индивидуального подхода – реализуется путем осуществления реабилитационного процесса с учетом индивидуальных особенностей конкретного ребенка и семьи, в значительной степени влияющих на их поведение в различных жизненных ситуациях;</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принцип законности – предусматривает соблюдение требований действующего законодательства Российской Федерации и Ростовской области в работе с несовершеннолетними и семьями, находящимися в социально опасном положении;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принцип комплексности – предполагает реализацию системного подхода в работе с несовершеннолетними и семьями, находящимися в социально опасном положении, и воздействие на них с учетом всех аспектов: экономических, правовых, социальных, медицинских, педагогических, психологических.</w:t>
      </w:r>
    </w:p>
    <w:p w:rsidR="005239EA" w:rsidRPr="005239EA" w:rsidRDefault="005239EA" w:rsidP="005239EA">
      <w:pPr>
        <w:shd w:val="clear" w:color="auto" w:fill="FFFFFF"/>
        <w:ind w:firstLine="709"/>
        <w:jc w:val="both"/>
        <w:rPr>
          <w:bCs/>
          <w:color w:val="000000"/>
          <w:sz w:val="28"/>
          <w:szCs w:val="28"/>
        </w:rPr>
      </w:pPr>
      <w:r w:rsidRPr="005239EA">
        <w:rPr>
          <w:b/>
          <w:bCs/>
          <w:color w:val="000000"/>
          <w:sz w:val="28"/>
          <w:szCs w:val="28"/>
        </w:rPr>
        <w:t>Выявление</w:t>
      </w:r>
      <w:r w:rsidRPr="005239EA">
        <w:rPr>
          <w:bCs/>
          <w:color w:val="000000"/>
          <w:sz w:val="28"/>
          <w:szCs w:val="28"/>
        </w:rPr>
        <w:t xml:space="preserve"> семей, находящихся в социально опасном положении, проводится органами и учреждениями системы профилактики безнадзорности и правонарушений несовершеннолетних по результатам исполнения должностных обязанностей специалистами этих органов, в том числе с использованием информации, полученной от населения. Основанием для постановки семей на учет в банк данных является постановление КДН и ЗП.</w:t>
      </w:r>
    </w:p>
    <w:p w:rsidR="005239EA" w:rsidRPr="005239EA" w:rsidRDefault="005239EA" w:rsidP="005239EA">
      <w:pPr>
        <w:ind w:firstLine="709"/>
        <w:jc w:val="both"/>
        <w:rPr>
          <w:bCs/>
          <w:sz w:val="28"/>
          <w:szCs w:val="28"/>
          <w:lang w:eastAsia="en-US"/>
        </w:rPr>
      </w:pPr>
      <w:r w:rsidRPr="005239EA">
        <w:rPr>
          <w:bCs/>
          <w:sz w:val="28"/>
          <w:szCs w:val="28"/>
          <w:lang w:eastAsia="en-US"/>
        </w:rPr>
        <w:t>КДН и ЗП организует работу по выявлению семей, находящихся в социально опасном положении, которое может осуществляться следующим образом:</w:t>
      </w:r>
    </w:p>
    <w:p w:rsidR="005239EA" w:rsidRPr="005239EA" w:rsidRDefault="005239EA" w:rsidP="005239EA">
      <w:pPr>
        <w:ind w:firstLine="709"/>
        <w:jc w:val="both"/>
        <w:rPr>
          <w:bCs/>
          <w:sz w:val="28"/>
          <w:szCs w:val="28"/>
          <w:lang w:eastAsia="en-US"/>
        </w:rPr>
      </w:pPr>
      <w:r w:rsidRPr="005239EA">
        <w:rPr>
          <w:bCs/>
          <w:sz w:val="28"/>
          <w:szCs w:val="28"/>
          <w:lang w:eastAsia="en-US"/>
        </w:rPr>
        <w:t>- в ходе выполнения основных служебных обязанностей специалистами системы профилактики;</w:t>
      </w:r>
    </w:p>
    <w:p w:rsidR="005239EA" w:rsidRPr="005239EA" w:rsidRDefault="005239EA" w:rsidP="005239EA">
      <w:pPr>
        <w:ind w:firstLine="709"/>
        <w:jc w:val="both"/>
        <w:rPr>
          <w:bCs/>
          <w:sz w:val="28"/>
          <w:szCs w:val="28"/>
          <w:lang w:eastAsia="en-US"/>
        </w:rPr>
      </w:pPr>
      <w:r w:rsidRPr="005239EA">
        <w:rPr>
          <w:bCs/>
          <w:sz w:val="28"/>
          <w:szCs w:val="28"/>
          <w:lang w:eastAsia="en-US"/>
        </w:rPr>
        <w:t xml:space="preserve">- выявление несовершеннолетних из семей, находящихся в социально опасном положении, в ходе рейдов по местам массового отдыха, брошенным, полуразрушенным домам, подъездам, подвалам, чердакам, теплотрассам, на рынках, ярмарках и т.д. с последующей проверкой условий их проживания и воспитания; </w:t>
      </w:r>
    </w:p>
    <w:p w:rsidR="005239EA" w:rsidRPr="005239EA" w:rsidRDefault="005239EA" w:rsidP="005239EA">
      <w:pPr>
        <w:ind w:firstLine="709"/>
        <w:jc w:val="both"/>
        <w:rPr>
          <w:bCs/>
          <w:sz w:val="28"/>
          <w:szCs w:val="28"/>
          <w:lang w:eastAsia="en-US"/>
        </w:rPr>
      </w:pPr>
      <w:r w:rsidRPr="005239EA">
        <w:rPr>
          <w:bCs/>
          <w:sz w:val="28"/>
          <w:szCs w:val="28"/>
          <w:lang w:eastAsia="en-US"/>
        </w:rPr>
        <w:t>- при участии граждан, государственных и общественных организаций.</w:t>
      </w:r>
    </w:p>
    <w:p w:rsidR="005239EA" w:rsidRPr="005239EA" w:rsidRDefault="005239EA" w:rsidP="005239EA">
      <w:pPr>
        <w:ind w:firstLine="709"/>
        <w:jc w:val="both"/>
        <w:rPr>
          <w:bCs/>
          <w:sz w:val="28"/>
          <w:szCs w:val="28"/>
          <w:lang w:eastAsia="en-US"/>
        </w:rPr>
      </w:pPr>
      <w:r w:rsidRPr="005239EA">
        <w:rPr>
          <w:bCs/>
          <w:sz w:val="28"/>
          <w:szCs w:val="28"/>
          <w:lang w:eastAsia="en-US"/>
        </w:rPr>
        <w:t>О выявленном факте неблагополучия в семье незамедлительно сообщается в КДН и ЗП, органы опеки и попечительства.</w:t>
      </w:r>
    </w:p>
    <w:p w:rsidR="005239EA" w:rsidRPr="005239EA" w:rsidRDefault="005239EA" w:rsidP="005239EA">
      <w:pPr>
        <w:ind w:firstLine="709"/>
        <w:jc w:val="both"/>
        <w:rPr>
          <w:bCs/>
          <w:sz w:val="28"/>
          <w:szCs w:val="28"/>
          <w:lang w:eastAsia="en-US"/>
        </w:rPr>
      </w:pPr>
      <w:r w:rsidRPr="005239EA">
        <w:rPr>
          <w:bCs/>
          <w:sz w:val="28"/>
          <w:szCs w:val="28"/>
          <w:lang w:eastAsia="en-US"/>
        </w:rPr>
        <w:lastRenderedPageBreak/>
        <w:t xml:space="preserve"> Сообщения о семьях, находящихся в социально опасном положении, могут поступать в КДН и ЗП в следующих формах:</w:t>
      </w:r>
    </w:p>
    <w:p w:rsidR="005239EA" w:rsidRPr="005239EA" w:rsidRDefault="005239EA" w:rsidP="005239EA">
      <w:pPr>
        <w:ind w:firstLine="709"/>
        <w:jc w:val="both"/>
        <w:rPr>
          <w:bCs/>
          <w:sz w:val="28"/>
          <w:szCs w:val="28"/>
          <w:lang w:eastAsia="en-US"/>
        </w:rPr>
      </w:pPr>
      <w:r w:rsidRPr="005239EA">
        <w:rPr>
          <w:bCs/>
          <w:sz w:val="28"/>
          <w:szCs w:val="28"/>
          <w:lang w:eastAsia="en-US"/>
        </w:rPr>
        <w:t>- акты обследования жилищно-бытовых условий семьи – от глав сельских поселений, городских округов, специалистов органов и учреждений системы профилактики безнадзорности и правонарушений несовершеннолетних;</w:t>
      </w:r>
    </w:p>
    <w:p w:rsidR="005239EA" w:rsidRPr="005239EA" w:rsidRDefault="005239EA" w:rsidP="005239EA">
      <w:pPr>
        <w:ind w:firstLine="709"/>
        <w:jc w:val="both"/>
        <w:rPr>
          <w:bCs/>
          <w:sz w:val="28"/>
          <w:szCs w:val="28"/>
          <w:lang w:eastAsia="en-US"/>
        </w:rPr>
      </w:pPr>
      <w:r w:rsidRPr="005239EA">
        <w:rPr>
          <w:bCs/>
          <w:sz w:val="28"/>
          <w:szCs w:val="28"/>
          <w:lang w:eastAsia="en-US"/>
        </w:rPr>
        <w:t>- протоколы об административном правонарушении, отказные материалы, представления – от органов внутренних дел, прокуратуры, юстиции;</w:t>
      </w:r>
    </w:p>
    <w:p w:rsidR="005239EA" w:rsidRPr="005239EA" w:rsidRDefault="005239EA" w:rsidP="005239EA">
      <w:pPr>
        <w:ind w:firstLine="709"/>
        <w:jc w:val="both"/>
        <w:rPr>
          <w:bCs/>
          <w:sz w:val="28"/>
          <w:szCs w:val="28"/>
          <w:lang w:eastAsia="en-US"/>
        </w:rPr>
      </w:pPr>
      <w:r w:rsidRPr="005239EA">
        <w:rPr>
          <w:bCs/>
          <w:sz w:val="28"/>
          <w:szCs w:val="28"/>
          <w:lang w:eastAsia="en-US"/>
        </w:rPr>
        <w:t>- устные, письменные сообщения в произвольной форме – от граждан, общественных организаций.</w:t>
      </w:r>
    </w:p>
    <w:p w:rsidR="005239EA" w:rsidRPr="005239EA" w:rsidRDefault="005239EA" w:rsidP="005239EA">
      <w:pPr>
        <w:ind w:firstLine="709"/>
        <w:jc w:val="both"/>
        <w:rPr>
          <w:bCs/>
          <w:sz w:val="28"/>
          <w:szCs w:val="28"/>
          <w:lang w:eastAsia="en-US"/>
        </w:rPr>
      </w:pPr>
      <w:r w:rsidRPr="005239EA">
        <w:rPr>
          <w:bCs/>
          <w:sz w:val="28"/>
          <w:szCs w:val="28"/>
          <w:lang w:eastAsia="en-US"/>
        </w:rPr>
        <w:t xml:space="preserve">Для получения объективной информации о ситуации в семье КДН и ЗП не позднее 3-х календарных дней со дня получения информации организует первичное обследование условий жизни указанной семьи с обязательным участием специалистов органов опеки и попечительства. </w:t>
      </w:r>
    </w:p>
    <w:p w:rsidR="005239EA" w:rsidRPr="005239EA" w:rsidRDefault="005239EA" w:rsidP="005239EA">
      <w:pPr>
        <w:shd w:val="clear" w:color="auto" w:fill="FFFFFF"/>
        <w:ind w:firstLine="709"/>
        <w:jc w:val="both"/>
        <w:rPr>
          <w:bCs/>
          <w:color w:val="000000"/>
          <w:sz w:val="28"/>
          <w:szCs w:val="28"/>
        </w:rPr>
      </w:pPr>
      <w:r w:rsidRPr="005239EA">
        <w:rPr>
          <w:b/>
          <w:bCs/>
          <w:color w:val="000000"/>
          <w:sz w:val="28"/>
          <w:szCs w:val="28"/>
        </w:rPr>
        <w:t>Организация профилактической работы</w:t>
      </w:r>
      <w:r w:rsidRPr="005239EA">
        <w:rPr>
          <w:bCs/>
          <w:color w:val="000000"/>
          <w:sz w:val="28"/>
          <w:szCs w:val="28"/>
        </w:rPr>
        <w:t xml:space="preserve"> с семьей, находящейся в социально опасном положении, осуществляется КДН и ЗП совместно со специалистами учреждений и ведомств системы профилактики.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На каждую семью, находящуюся в социально опасном положении, разрабатываются индивидуальные программы комплексной реабилитации семьи, составленные с учетом предложений всех учреждений системы профилактики, задействованных в процессе помощи семье. При составлении программы все ведомства системы профилактики вносят предложения в программу в соответствии со своей компетенцией в сроки, установленные постановлением КДН и ЗП.</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Председатель КДН и ЗП может поручить разработку индивидуальной программы комплексной реабилитации семьи конкретному органу (учреждению) системы профилактики. </w:t>
      </w:r>
      <w:r w:rsidRPr="005239EA">
        <w:rPr>
          <w:bCs/>
          <w:color w:val="000000"/>
          <w:sz w:val="28"/>
          <w:szCs w:val="28"/>
        </w:rPr>
        <w:tab/>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Специалистам по опеке и попечительству муниципальных образований, как правило, поручается организация индивидуальной профилактической работы в отношении несовершеннолетних (по п.п. 1-3 ст. 5 ФЗ-120), не совершивших правонарушений и антиобщественных действий, детей, оставшихся без попечения родителей (преимущественно малолетних детей и детей дошкольного возраста - первичная профилактика).</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Образовательным учреждениям поручается организация индивидуальной профилактической работы в отношении несовершеннолетних и их семей (по п.п. 1-14 ст. 5 ФЗ-120), являющихся обучающимися образовательных учреждений.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Органы управления социальной защитой населения в пределах своей компетенции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и иные учреждения социального обслуживания, принимают участие в пределах своей компетенции в индивидуальной профилактической работе с безнадзорными несовершеннолетними, детьми из семей, находящихся в социально опасном положении, трудной жизненной ситуации, в том числе путем организации их досуга, развития творческих способностей </w:t>
      </w:r>
      <w:r w:rsidRPr="005239EA">
        <w:rPr>
          <w:bCs/>
          <w:color w:val="000000"/>
          <w:sz w:val="28"/>
          <w:szCs w:val="28"/>
        </w:rPr>
        <w:lastRenderedPageBreak/>
        <w:t>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1) оставшиеся без попечения родителей или иных законных представителей;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2) проживающие в семьях, находящихся в социально опасном положении;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3) заблудившиеся или подкинутые;</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5) не имеющие места жительства, места пребывания и (или) средств к существованию;</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6) оказавшиеся в иной трудной жизненной ситуации и нуждающиеся в социальной помощи и (или) реабилитации.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принимают участие в выявлении и устранении причин и условий, способствующих безнадзорности и беспризорности несовершеннолетних;</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содержат в установленном порядке на полном государственном обеспечении несовершеннолетних указанных категорий,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Подразделения по делам несовершеннолетних органов внутренних дел в соответствии с приказом МВД России от 15.10.2013 № 845 проводят индивидуальную профилактическую работу в отношении несовершеннолетних (указанных в п.п. 4-14 п.1 ст.5 ФЗ-120),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Разработка программы в отношении не учащихся и не работающих несовершеннолетних осуществляется совместно со специалистами КДН и ЗП.</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Утвержденная индивидуальная программа комплексной реабилитации семьи направляется во все ведомства системы профилактики в течение 3-5 дней.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lastRenderedPageBreak/>
        <w:t>Реабилитация семьи, находящейся в социально опасном положении, основывается на следующих принципах: вовлечение членов семьи и значимого окружения в процесс реабилитации, уважение прав родителей (иных законных представителей), построение сотрудничества с родителями, заинтересованными службами и организациями, сбор полной и точной информации, конфиденциальность.</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Формирование контакта с родителями является наиболее сложной, но необходимой частью реализации программы. Установлению продуктивного контакта с родителями способствуют следующие факторы:</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четкое позиционирование цели взаимодействия, ясная формулировка целей и задач;</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описание проблем с точки зрения интересов и особенностей ребенка, а не «плохого» поведения родителей;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партнерство и равноправие отношений, выслушивание и диалог;</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обсуждение не только проблем, которые интересуют специалиста, но и тех, что волнуют  родителей;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учет эмоционального состояния родителей.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Все органы и ведомства, задействованные в реализации программы, в установленные сроки обязаны сообщать о результатах выполнения плановых мероприятий в КДН и ЗП либо в уполномоченный орган, курирующий данную семью.</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КДН и ЗП обеспечивает контроль за эффективностью реализуемых программных мероприятий, проводит периодические выборочные проверки и вносит замечания, предложения по выполнению индивидуальных программ комплексной реабилитации семей.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Снятие семьи с учета из областного банка производится при условии полной реализации намеченной программы реабилитации, достижении планируемого результата и устранении причин и условий, способствующих безнадзорности, беспризорности, правонарушений несовершеннолетних; а также при возникновении обстоятельств, исключающих продолжение дальнейшей работы (например, при лишении родительских прав, выбытии семьи с территории муниципального образования, достижении ребенком возраста 18 лет).</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Основные ошибки при составлении и реализации программ: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недостаточная роль муниципальных комиссий по делам несовершеннолетних и защите их прав как координаторов межведомственного взаимодействия с целью оказания индивидуальной коррекционно-реабилитационной помощи, составленные программы часто остаются узковедомственными;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статичность муниципальных банков, когда крайне малое количество семей данной категории своевременно выявляются и снимаются с учета по результатам проводимой работы;</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 длительные сроки нахождения семьи в статусе «социально опасной»;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декларативный характер направлений деятельности участников реабилитационного процесса при составлении реабилитационных программ - зачастую не учитываются индивидуальные особенности каждой конкретной семьи;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отсутствие четкой схемы поступления информации в КДН и ЗП от исполнителей программы; проблемы в координации усилий заинтересованных органов и учреждений в работе с указанной категорией семей.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lastRenderedPageBreak/>
        <w:t>Отсутствие системности и комплексности в действиях органов системы профилактики, недостаточная роль КДН и ЗП в объединении усилий ведомств существенно снижает эффективность предпринимаемых мер.</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С целью повышения эффективности коррекционно-реабилитационной работы с семьями, находящимися в социально опасном положении, рекомендуется:</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 - активизировать выявление семей, находящихся в социально опасном положении;</w:t>
      </w:r>
      <w:r w:rsidRPr="005239EA">
        <w:rPr>
          <w:rFonts w:ascii="Calibri" w:eastAsia="Calibri" w:hAnsi="Calibri"/>
          <w:sz w:val="22"/>
          <w:szCs w:val="22"/>
          <w:lang w:eastAsia="en-US"/>
        </w:rPr>
        <w:t xml:space="preserve"> </w:t>
      </w:r>
      <w:r w:rsidRPr="005239EA">
        <w:rPr>
          <w:bCs/>
          <w:color w:val="000000"/>
          <w:sz w:val="28"/>
          <w:szCs w:val="28"/>
        </w:rPr>
        <w:t>организовать выявление семей, находящихся в социально опасном положении, на ранней стадии семейного неблагополучия, при выявлении первых признаков неудовлетворительного исполнения родительских обязанностей незамедлительно ставить такие семьи на учет с целью организации их комплексного сопровождения;</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проводить мониторинг поставленных и снятых с учета семей, находящихся в социально опасном положении, не допускать затягивания или невыполнения реабилитационных мероприятий;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 ввести в практику работы муниципальных комиссий по делам несовершеннолетних и защите их прав обязательное определение куратора каждой семьи, находящейся в социально опасном положении;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индивидуальные программы комплексной реабилитации семьи дополнить мероприятиями, направленными на профилактику отклонений в поведении и аномалий личного развития несовершеннолетних, формирование у детей позитивных интересов, организацию их досуга, содействие родителям в семейном воспитании детей, формирование мотивации на самостоятельное решение возникающих трудностей, изменение социально опасного положения семьи, обеспечить участие в формировании и реализации программ всех органов и учреждений системы профилактики безнадзорности и правонарушений несовершеннолетних;</w:t>
      </w:r>
    </w:p>
    <w:p w:rsidR="005239EA" w:rsidRPr="005239EA" w:rsidRDefault="005239EA" w:rsidP="005239EA">
      <w:pPr>
        <w:shd w:val="clear" w:color="auto" w:fill="FFFFFF"/>
        <w:ind w:firstLine="709"/>
        <w:jc w:val="both"/>
        <w:rPr>
          <w:bCs/>
          <w:color w:val="FF0000"/>
          <w:sz w:val="28"/>
          <w:szCs w:val="28"/>
        </w:rPr>
      </w:pPr>
      <w:r w:rsidRPr="005239EA">
        <w:rPr>
          <w:bCs/>
          <w:color w:val="000000"/>
          <w:sz w:val="28"/>
          <w:szCs w:val="28"/>
        </w:rPr>
        <w:t xml:space="preserve">- разнообразить формы коррекционно-реабилитационной работы с семьями (как правило, преобладают беседы и рейды) </w:t>
      </w:r>
      <w:r w:rsidRPr="005239EA">
        <w:rPr>
          <w:bCs/>
          <w:sz w:val="28"/>
          <w:szCs w:val="28"/>
        </w:rPr>
        <w:t>формами работы, предполагающими активное участие родителей в процессе реабилитации (тренинги, родительские конференции, определение зоны ответственности, совместная постановка целей и планирование мероприятий и пр.); использование</w:t>
      </w:r>
      <w:r w:rsidRPr="005239EA">
        <w:rPr>
          <w:bCs/>
          <w:color w:val="000000"/>
          <w:sz w:val="28"/>
          <w:szCs w:val="28"/>
        </w:rPr>
        <w:t>м инновационных технологий, например «от ребенка – к родителю» и др.</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не реже одного раза в год проводить мониторинг реализации каждой программы, по результатам которого принимается один из трех вариантов решения:</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1 – снятие семьи с учета по результатам проведенной работы;</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2 – ограничение, лишение родителей родительских прав и изъятие детей из семьи;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3 – только в исключительных случаях - сохранение статуса семьи, находящейся в социально опасном положении более года ввиду недостаточной работы специалистов, участвующих в реализации индивидуальной комплексной программы реабилитации.</w:t>
      </w:r>
    </w:p>
    <w:p w:rsidR="005239EA" w:rsidRPr="005239EA" w:rsidRDefault="005239EA" w:rsidP="005239EA">
      <w:pPr>
        <w:shd w:val="clear" w:color="auto" w:fill="FFFFFF"/>
        <w:ind w:firstLine="709"/>
        <w:jc w:val="both"/>
        <w:rPr>
          <w:b/>
          <w:bCs/>
          <w:color w:val="000000"/>
          <w:sz w:val="28"/>
          <w:szCs w:val="28"/>
        </w:rPr>
      </w:pPr>
    </w:p>
    <w:p w:rsidR="005239EA" w:rsidRPr="005239EA" w:rsidRDefault="005239EA" w:rsidP="005239EA">
      <w:pPr>
        <w:shd w:val="clear" w:color="auto" w:fill="FFFFFF"/>
        <w:ind w:firstLine="709"/>
        <w:jc w:val="both"/>
        <w:rPr>
          <w:b/>
          <w:bCs/>
          <w:color w:val="000000"/>
          <w:sz w:val="28"/>
          <w:szCs w:val="28"/>
        </w:rPr>
      </w:pPr>
      <w:r w:rsidRPr="005239EA">
        <w:rPr>
          <w:b/>
          <w:bCs/>
          <w:color w:val="000000"/>
          <w:sz w:val="28"/>
          <w:szCs w:val="28"/>
        </w:rPr>
        <w:t>Организация индивидуальной профилактической работы с несовершеннолетними, состоящими на учете в муниципальных КДН и ЗП</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КДН и ЗП ведут учет всех несовершеннолетних (п.п. 1-14 ст. 5 ФЗ-120) в соответствии с  инструкцией по организации и ведению учетов комиссиями по делам несовершеннолетних и защите их прав муниципальных образований </w:t>
      </w:r>
      <w:r w:rsidRPr="005239EA">
        <w:rPr>
          <w:bCs/>
          <w:color w:val="000000"/>
          <w:sz w:val="28"/>
          <w:szCs w:val="28"/>
        </w:rPr>
        <w:lastRenderedPageBreak/>
        <w:t>Ростовской области, утвержденной постановлением областной межведомственной комиссии по  делам несовершеннолетних и защите их прав от 22.05.2014  № 2</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При рассмотрении административных материалов необходимо принимать меры по устранению причин и условий, послуживших совершению правонарушений.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Учетно-профилактические дела и учетно-профилактические карточки на несовершеннолетних содержат основные сведения о ребенке, требующиеся для оперативного оказаниях необходимой помощи (предоставления необходимой информации в органы и учреждения системы профилактики безнадзорности и правонарушений несовершеннолетних).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Исходя из анализа причин и условий, способствующих безнадзорности и совершению несовершеннолетними противоправных деяний, КДН и ЗП принимает решение о постановке несовершеннолетнего на учет в комиссию и о разработке программы индивидуальной профилактической работы.</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В программе фиксируются все виды деятельности по психолого-педагогическому и медико-социальному сопровождению воспитанника учреждения, реализуемые в соответствии с требованиями  нормативных документов, регламентирующих деятельность специалистов образовательных учреждений.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Программа носит комплексный характер и отражает деятельность различных специалистов, включает в себя  виды работ по сопровождению,  как с воспитанником, так и с его окружением.</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Программа индивидуальной профилактической работы заполняется по итогам реализации этапов комплексной коррекционно-развивающей работы, не реже одного раза в год и отражает динамику изменений в поведении несовершеннолетнего.</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В устанавливающей части постановления КДН и ЗП о постановке несовершеннолетнего на учет указываются дата и время совершения антиобщественного действия, причины и условия его совершения (приложение № 1 к рекомендациям).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На основании постановления КДН и ЗП органы и службы системы профилактики планируют мероприятия в соответствии с ведомственными правовыми актами с конкретной категорией несовершеннолетних в пределах своей компетенции.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Мероприятия фиксируются в программе индивидуальной профилактической работы.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Программа индивидуальной профилактической работы представляет собой документ, как правило, содержащий следующие сведения:</w:t>
      </w:r>
    </w:p>
    <w:p w:rsidR="005239EA" w:rsidRPr="005239EA" w:rsidRDefault="005239EA" w:rsidP="005239EA">
      <w:pPr>
        <w:shd w:val="clear" w:color="auto" w:fill="FFFFFF"/>
        <w:tabs>
          <w:tab w:val="left" w:pos="1134"/>
        </w:tabs>
        <w:ind w:firstLine="709"/>
        <w:jc w:val="both"/>
        <w:rPr>
          <w:bCs/>
          <w:color w:val="000000"/>
          <w:sz w:val="28"/>
          <w:szCs w:val="28"/>
        </w:rPr>
      </w:pPr>
      <w:r w:rsidRPr="005239EA">
        <w:rPr>
          <w:bCs/>
          <w:color w:val="000000"/>
          <w:sz w:val="28"/>
          <w:szCs w:val="28"/>
        </w:rPr>
        <w:t>•</w:t>
      </w:r>
      <w:r w:rsidRPr="005239EA">
        <w:rPr>
          <w:bCs/>
          <w:color w:val="000000"/>
          <w:sz w:val="28"/>
          <w:szCs w:val="28"/>
        </w:rPr>
        <w:tab/>
        <w:t>общие сведения о ребёнке (ФИО, дата рождения, др.);</w:t>
      </w:r>
    </w:p>
    <w:p w:rsidR="005239EA" w:rsidRPr="005239EA" w:rsidRDefault="005239EA" w:rsidP="005239EA">
      <w:pPr>
        <w:shd w:val="clear" w:color="auto" w:fill="FFFFFF"/>
        <w:tabs>
          <w:tab w:val="left" w:pos="1134"/>
        </w:tabs>
        <w:ind w:firstLine="709"/>
        <w:jc w:val="both"/>
        <w:rPr>
          <w:bCs/>
          <w:color w:val="000000"/>
          <w:sz w:val="28"/>
          <w:szCs w:val="28"/>
        </w:rPr>
      </w:pPr>
      <w:r w:rsidRPr="005239EA">
        <w:rPr>
          <w:bCs/>
          <w:color w:val="000000"/>
          <w:sz w:val="28"/>
          <w:szCs w:val="28"/>
        </w:rPr>
        <w:t>•</w:t>
      </w:r>
      <w:r w:rsidRPr="005239EA">
        <w:rPr>
          <w:bCs/>
          <w:color w:val="000000"/>
          <w:sz w:val="28"/>
          <w:szCs w:val="28"/>
        </w:rPr>
        <w:tab/>
        <w:t xml:space="preserve">сведения о родителях и близких родственниках, социальной ситуации ребёнка; </w:t>
      </w:r>
    </w:p>
    <w:p w:rsidR="005239EA" w:rsidRPr="005239EA" w:rsidRDefault="005239EA" w:rsidP="005239EA">
      <w:pPr>
        <w:shd w:val="clear" w:color="auto" w:fill="FFFFFF"/>
        <w:tabs>
          <w:tab w:val="left" w:pos="1134"/>
        </w:tabs>
        <w:ind w:firstLine="709"/>
        <w:jc w:val="both"/>
        <w:rPr>
          <w:bCs/>
          <w:color w:val="000000"/>
          <w:sz w:val="28"/>
          <w:szCs w:val="28"/>
        </w:rPr>
      </w:pPr>
      <w:r w:rsidRPr="005239EA">
        <w:rPr>
          <w:bCs/>
          <w:color w:val="000000"/>
          <w:sz w:val="28"/>
          <w:szCs w:val="28"/>
        </w:rPr>
        <w:t>•</w:t>
      </w:r>
      <w:r w:rsidRPr="005239EA">
        <w:rPr>
          <w:bCs/>
          <w:color w:val="000000"/>
          <w:sz w:val="28"/>
          <w:szCs w:val="28"/>
        </w:rPr>
        <w:tab/>
        <w:t>основания и причины проведения индивидуальной профилактической работы с ребенком;</w:t>
      </w:r>
    </w:p>
    <w:p w:rsidR="005239EA" w:rsidRPr="005239EA" w:rsidRDefault="005239EA" w:rsidP="005239EA">
      <w:pPr>
        <w:shd w:val="clear" w:color="auto" w:fill="FFFFFF"/>
        <w:tabs>
          <w:tab w:val="left" w:pos="1134"/>
        </w:tabs>
        <w:ind w:firstLine="709"/>
        <w:jc w:val="both"/>
        <w:rPr>
          <w:bCs/>
          <w:color w:val="000000"/>
          <w:sz w:val="28"/>
          <w:szCs w:val="28"/>
        </w:rPr>
      </w:pPr>
      <w:r w:rsidRPr="005239EA">
        <w:rPr>
          <w:bCs/>
          <w:color w:val="000000"/>
          <w:sz w:val="28"/>
          <w:szCs w:val="28"/>
        </w:rPr>
        <w:t>•     образовательный маршрут (с указанием программы, типа учреждения);</w:t>
      </w:r>
    </w:p>
    <w:p w:rsidR="005239EA" w:rsidRPr="005239EA" w:rsidRDefault="005239EA" w:rsidP="005239EA">
      <w:pPr>
        <w:shd w:val="clear" w:color="auto" w:fill="FFFFFF"/>
        <w:tabs>
          <w:tab w:val="left" w:pos="1134"/>
        </w:tabs>
        <w:ind w:firstLine="709"/>
        <w:jc w:val="both"/>
        <w:rPr>
          <w:bCs/>
          <w:color w:val="000000"/>
          <w:sz w:val="28"/>
          <w:szCs w:val="28"/>
        </w:rPr>
      </w:pPr>
      <w:r w:rsidRPr="005239EA">
        <w:rPr>
          <w:bCs/>
          <w:color w:val="000000"/>
          <w:sz w:val="28"/>
          <w:szCs w:val="28"/>
        </w:rPr>
        <w:t>•</w:t>
      </w:r>
      <w:r w:rsidRPr="005239EA">
        <w:rPr>
          <w:bCs/>
          <w:color w:val="000000"/>
          <w:sz w:val="28"/>
          <w:szCs w:val="28"/>
        </w:rPr>
        <w:tab/>
        <w:t xml:space="preserve">состояние здоровья ребёнка, данные обследования специалистами; </w:t>
      </w:r>
    </w:p>
    <w:p w:rsidR="005239EA" w:rsidRPr="005239EA" w:rsidRDefault="005239EA" w:rsidP="005239EA">
      <w:pPr>
        <w:shd w:val="clear" w:color="auto" w:fill="FFFFFF"/>
        <w:tabs>
          <w:tab w:val="left" w:pos="1134"/>
        </w:tabs>
        <w:ind w:firstLine="709"/>
        <w:jc w:val="both"/>
        <w:rPr>
          <w:bCs/>
          <w:color w:val="000000"/>
          <w:sz w:val="28"/>
          <w:szCs w:val="28"/>
        </w:rPr>
      </w:pPr>
      <w:r w:rsidRPr="005239EA">
        <w:rPr>
          <w:bCs/>
          <w:color w:val="000000"/>
          <w:sz w:val="28"/>
          <w:szCs w:val="28"/>
        </w:rPr>
        <w:t>•</w:t>
      </w:r>
      <w:r w:rsidRPr="005239EA">
        <w:rPr>
          <w:bCs/>
          <w:color w:val="000000"/>
          <w:sz w:val="28"/>
          <w:szCs w:val="28"/>
        </w:rPr>
        <w:tab/>
        <w:t xml:space="preserve">заключения психолого-медико-педагогического консилиума (ПМПк) образовательной организации с указанием выявленных проблем и направлений реализации  программы сопровождения; </w:t>
      </w:r>
    </w:p>
    <w:p w:rsidR="005239EA" w:rsidRPr="005239EA" w:rsidRDefault="005239EA" w:rsidP="005239EA">
      <w:pPr>
        <w:shd w:val="clear" w:color="auto" w:fill="FFFFFF"/>
        <w:tabs>
          <w:tab w:val="left" w:pos="1134"/>
        </w:tabs>
        <w:ind w:firstLine="709"/>
        <w:jc w:val="both"/>
        <w:rPr>
          <w:bCs/>
          <w:color w:val="000000"/>
          <w:sz w:val="28"/>
          <w:szCs w:val="28"/>
        </w:rPr>
      </w:pPr>
      <w:r w:rsidRPr="005239EA">
        <w:rPr>
          <w:bCs/>
          <w:color w:val="000000"/>
          <w:sz w:val="28"/>
          <w:szCs w:val="28"/>
        </w:rPr>
        <w:lastRenderedPageBreak/>
        <w:t>•</w:t>
      </w:r>
      <w:r w:rsidRPr="005239EA">
        <w:rPr>
          <w:bCs/>
          <w:color w:val="000000"/>
          <w:sz w:val="28"/>
          <w:szCs w:val="28"/>
        </w:rPr>
        <w:tab/>
        <w:t>все виды работ проводимых с воспитанником и его семьей, с указанием сроков, ответственных исполнителей, результативности;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результаты профилактической работы.</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Программа индивидуальной профилактической работы должна включать  конкретные мероприятия, проводимые с подучетными несовершеннолетними службами и органами системы профилактики безнадзорности и правонарушений.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Наименование и форма данного документа утверждается муниципальной КДН и ЗП.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После разработки Программа, как правило, в срок до 10 дней предоставляется в КДН и ЗП на утверждение (выносится постановление комиссии).</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В соответствии с Федеральным Законом от 24.06.1999 № 120-ФЗ «Об основах системы профилактики безнадзорности и правонарушений несовершеннолетних» устанавливаются следующие сроки проведения индивидуальной профилактической работы:</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до устранения причин и условий, способствовавших безнадзорности, беспризорности, правонарушениям или антиобщественным действиям несовершеннолетних;</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срок, необходимый для оказания социальной и иной помощи несовершеннолетним;</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срок, минимально необходимый для устройства несовершеннолетнего.</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Федеральным законом установлен предельный срок в случаях достижения совершеннолетия (18 лет); наступления других обстоятельств, предусмотренных законодательством Российской Федерации. К этим обстоятельствам относятся определяемые судом сроки таких наказаний, как исправительные, обязательные работы, либо испытательный срок при условном осуждении, который определяется судом в соответствии с ч. 3 ст. 73 Уголовного кодекса РФ.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В течение указанных сроков с несовершеннолетними проводится индивидуально-профилактическая работа.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Основным критерием в установлении сроков проведения индивидуальной профилактической работы должна быть сравнительная динамика позитивных изменений в жизни подростка, оказавшегося в социально опасной ситуации. Минимальный срок для наблюдения динамики позитивных изменений в поведении подростка в соответствии с рекомендациями психологов и социальных педагогов необходимо устанавливать не менее 6-ти месяцев.</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На заседании КДН и ЗП заслушивается отчет ответственного исполнителя (можно совместно с соисполнителями) о проделанной работе и наметившейся динамике в поведении несовершеннолетнего, после чего КДН и ЗП принимает следующие решения:</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 о продлении сроков проведения мероприятий, предусмотренных программой индивидуальной профилактической работы;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о направлении представлений в органы и учреждения системы профилактики по фактам бездействия или ненадлежащего исполнения своих обязанностей должностными лицами в отношении несовершеннолетнего;</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о прекращении индивидуальной профилактической работы в отношении несовершеннолетнего и снятии его с учета в связи с успешной ресоциализацией.</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Кроме того, основаниями прекращения индивидуальной профилактической работы в отношении несовершеннолетнего и снятии его с учета может быть выезд </w:t>
      </w:r>
      <w:r w:rsidRPr="005239EA">
        <w:rPr>
          <w:bCs/>
          <w:color w:val="000000"/>
          <w:sz w:val="28"/>
          <w:szCs w:val="28"/>
        </w:rPr>
        <w:lastRenderedPageBreak/>
        <w:t xml:space="preserve">несовершеннолетних на другое постоянное место жительство, достижение ими совершеннолетия и т.п. </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p>
    <w:p w:rsidR="005239EA" w:rsidRPr="005239EA" w:rsidRDefault="005239EA" w:rsidP="005239EA">
      <w:pPr>
        <w:shd w:val="clear" w:color="auto" w:fill="FFFFFF"/>
        <w:ind w:firstLine="709"/>
        <w:jc w:val="right"/>
        <w:rPr>
          <w:bCs/>
          <w:color w:val="000000"/>
          <w:sz w:val="28"/>
          <w:szCs w:val="28"/>
        </w:rPr>
      </w:pPr>
      <w:r w:rsidRPr="005239EA">
        <w:rPr>
          <w:bCs/>
          <w:color w:val="000000"/>
          <w:sz w:val="28"/>
          <w:szCs w:val="28"/>
        </w:rPr>
        <w:t>Приложение № 1</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center"/>
        <w:rPr>
          <w:bCs/>
          <w:color w:val="000000"/>
          <w:sz w:val="28"/>
          <w:szCs w:val="28"/>
        </w:rPr>
      </w:pPr>
      <w:r w:rsidRPr="005239EA">
        <w:rPr>
          <w:bCs/>
          <w:color w:val="000000"/>
          <w:sz w:val="28"/>
          <w:szCs w:val="28"/>
        </w:rPr>
        <w:t>ПОСТАНОВЛЕНИЕ №_____</w:t>
      </w:r>
    </w:p>
    <w:p w:rsidR="005239EA" w:rsidRPr="005239EA" w:rsidRDefault="005239EA" w:rsidP="005239EA">
      <w:pPr>
        <w:shd w:val="clear" w:color="auto" w:fill="FFFFFF"/>
        <w:ind w:firstLine="709"/>
        <w:jc w:val="center"/>
        <w:rPr>
          <w:bCs/>
          <w:color w:val="000000"/>
          <w:sz w:val="28"/>
          <w:szCs w:val="28"/>
        </w:rPr>
      </w:pPr>
    </w:p>
    <w:p w:rsidR="005239EA" w:rsidRPr="005239EA" w:rsidRDefault="005239EA" w:rsidP="005239EA">
      <w:pPr>
        <w:shd w:val="clear" w:color="auto" w:fill="FFFFFF"/>
        <w:ind w:firstLine="709"/>
        <w:jc w:val="center"/>
        <w:rPr>
          <w:bCs/>
          <w:color w:val="000000"/>
          <w:sz w:val="28"/>
          <w:szCs w:val="28"/>
        </w:rPr>
      </w:pPr>
      <w:r w:rsidRPr="005239EA">
        <w:rPr>
          <w:bCs/>
          <w:color w:val="000000"/>
          <w:sz w:val="28"/>
          <w:szCs w:val="28"/>
        </w:rPr>
        <w:t>комиссии по делам несовершеннолетних и защите их прав</w:t>
      </w:r>
    </w:p>
    <w:p w:rsidR="005239EA" w:rsidRPr="005239EA" w:rsidRDefault="005239EA" w:rsidP="005239EA">
      <w:pPr>
        <w:shd w:val="clear" w:color="auto" w:fill="FFFFFF"/>
        <w:ind w:firstLine="709"/>
        <w:jc w:val="center"/>
        <w:rPr>
          <w:bCs/>
          <w:color w:val="000000"/>
          <w:sz w:val="28"/>
          <w:szCs w:val="28"/>
        </w:rPr>
      </w:pPr>
    </w:p>
    <w:p w:rsidR="005239EA" w:rsidRPr="005239EA" w:rsidRDefault="005239EA" w:rsidP="005239EA">
      <w:pPr>
        <w:shd w:val="clear" w:color="auto" w:fill="FFFFFF"/>
        <w:ind w:firstLine="709"/>
        <w:jc w:val="center"/>
        <w:rPr>
          <w:bCs/>
          <w:color w:val="000000"/>
          <w:sz w:val="28"/>
          <w:szCs w:val="28"/>
        </w:rPr>
      </w:pPr>
      <w:r w:rsidRPr="005239EA">
        <w:rPr>
          <w:bCs/>
          <w:color w:val="000000"/>
          <w:sz w:val="28"/>
          <w:szCs w:val="28"/>
        </w:rPr>
        <w:t>_____________________________________________________________________</w:t>
      </w:r>
    </w:p>
    <w:p w:rsidR="005239EA" w:rsidRPr="005239EA" w:rsidRDefault="005239EA" w:rsidP="005239EA">
      <w:pPr>
        <w:shd w:val="clear" w:color="auto" w:fill="FFFFFF"/>
        <w:ind w:firstLine="709"/>
        <w:jc w:val="center"/>
        <w:rPr>
          <w:bCs/>
          <w:color w:val="000000"/>
          <w:sz w:val="22"/>
          <w:szCs w:val="22"/>
        </w:rPr>
      </w:pPr>
      <w:r w:rsidRPr="005239EA">
        <w:rPr>
          <w:bCs/>
          <w:color w:val="000000"/>
          <w:sz w:val="22"/>
          <w:szCs w:val="22"/>
        </w:rPr>
        <w:t>муниципальное образование</w:t>
      </w:r>
    </w:p>
    <w:p w:rsidR="005239EA" w:rsidRPr="005239EA" w:rsidRDefault="005239EA" w:rsidP="005239EA">
      <w:pPr>
        <w:shd w:val="clear" w:color="auto" w:fill="FFFFFF"/>
        <w:ind w:firstLine="709"/>
        <w:jc w:val="center"/>
        <w:rPr>
          <w:bCs/>
          <w:color w:val="000000"/>
          <w:sz w:val="28"/>
          <w:szCs w:val="28"/>
        </w:rPr>
      </w:pPr>
    </w:p>
    <w:p w:rsidR="005239EA" w:rsidRPr="005239EA" w:rsidRDefault="005239EA" w:rsidP="005239EA">
      <w:pPr>
        <w:shd w:val="clear" w:color="auto" w:fill="FFFFFF"/>
        <w:ind w:firstLine="709"/>
        <w:jc w:val="center"/>
        <w:rPr>
          <w:bCs/>
          <w:color w:val="000000"/>
          <w:sz w:val="28"/>
          <w:szCs w:val="28"/>
        </w:rPr>
      </w:pPr>
    </w:p>
    <w:p w:rsidR="005239EA" w:rsidRPr="005239EA" w:rsidRDefault="005239EA" w:rsidP="005239EA">
      <w:pPr>
        <w:shd w:val="clear" w:color="auto" w:fill="FFFFFF"/>
        <w:ind w:firstLine="709"/>
        <w:jc w:val="center"/>
        <w:rPr>
          <w:bCs/>
          <w:color w:val="000000"/>
          <w:sz w:val="28"/>
          <w:szCs w:val="28"/>
        </w:rPr>
      </w:pPr>
      <w:r w:rsidRPr="005239EA">
        <w:rPr>
          <w:bCs/>
          <w:color w:val="000000"/>
          <w:sz w:val="28"/>
          <w:szCs w:val="28"/>
        </w:rPr>
        <w:t>«___ »_________________20__ г.                             __________________________</w:t>
      </w:r>
    </w:p>
    <w:p w:rsidR="005239EA" w:rsidRPr="005239EA" w:rsidRDefault="005239EA" w:rsidP="005239EA">
      <w:pPr>
        <w:shd w:val="clear" w:color="auto" w:fill="FFFFFF"/>
        <w:ind w:firstLine="709"/>
        <w:jc w:val="center"/>
        <w:rPr>
          <w:bCs/>
          <w:color w:val="000000"/>
        </w:rPr>
      </w:pPr>
      <w:r w:rsidRPr="005239EA">
        <w:rPr>
          <w:bCs/>
          <w:color w:val="000000"/>
        </w:rPr>
        <w:t xml:space="preserve">                                                                                                       населенный пункт</w:t>
      </w:r>
    </w:p>
    <w:p w:rsidR="005239EA" w:rsidRPr="005239EA" w:rsidRDefault="005239EA" w:rsidP="005239EA">
      <w:pPr>
        <w:shd w:val="clear" w:color="auto" w:fill="FFFFFF"/>
        <w:ind w:firstLine="709"/>
        <w:jc w:val="center"/>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lastRenderedPageBreak/>
        <w:t xml:space="preserve">Комиссия по делам несовершеннолетних и защите их прав _______________ района в составе: </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председательствующего: 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членов комиссии: _____________________________________________________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____________________________________________________________________,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обсудив материалы дела         __________________________________________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в отношении _________________________________________________(Ф.И.О.)</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УСТАНОВИЛА:</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jc w:val="both"/>
        <w:rPr>
          <w:bCs/>
          <w:color w:val="000000"/>
          <w:sz w:val="28"/>
          <w:szCs w:val="28"/>
        </w:rPr>
      </w:pPr>
      <w:r w:rsidRPr="005239EA">
        <w:rPr>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Комиссия </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ПОСТАНОВИЛА: </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В соответствии со ст. 5,6 Федерального закона от 24 июня 1999 года № 120-ФЗ «Об основах системы профилактики безнадзорности и правонарушений несовершеннолетних»</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numPr>
          <w:ilvl w:val="0"/>
          <w:numId w:val="12"/>
        </w:numPr>
        <w:shd w:val="clear" w:color="auto" w:fill="FFFFFF"/>
        <w:spacing w:after="200" w:line="276" w:lineRule="auto"/>
        <w:jc w:val="both"/>
        <w:rPr>
          <w:bCs/>
          <w:color w:val="000000"/>
          <w:sz w:val="28"/>
          <w:szCs w:val="28"/>
        </w:rPr>
      </w:pPr>
      <w:r w:rsidRPr="005239EA">
        <w:rPr>
          <w:bCs/>
          <w:color w:val="000000"/>
          <w:sz w:val="28"/>
          <w:szCs w:val="28"/>
        </w:rPr>
        <w:t>Поставить _________________________________________________(Ф.И.О.)</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дата рождения __________________________________________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проживающего(ей) по адресу ___________________________________________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род занятий __________________________________________________________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lastRenderedPageBreak/>
        <w:t xml:space="preserve">на учёт в комиссию по делам несовершеннолетних и защите их прав администрации_________________________________________ с составлением программы индивидуальной профилактической работы (индивидуальной программы комплексной реабилитации семей, находящихся в социально опасном положении). </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2. В соответствии с п. ____ ст. _____ Федерального закона от 24 июня 1999 года № 120-ФЗ «Об основах системы профилактики безнадзорности и правонарушений несовершеннолетних» поручить _______________________________________    (кому)</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в срок до 10 дней разработать и представить в КДН и ЗП программу индивидуальной профилактической работы (индивидуальную программу комплексной реабилитации семей, находящихся в социально опасном положении). </w:t>
      </w: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О результатах проведения индивидуальной профилактической работы сообщать в комиссию до _____________________________________(срок в соответствии с программой).</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Председательствующий ________________________ </w:t>
      </w:r>
    </w:p>
    <w:p w:rsidR="005239EA" w:rsidRPr="005239EA" w:rsidRDefault="005239EA" w:rsidP="005239EA">
      <w:pPr>
        <w:shd w:val="clear" w:color="auto" w:fill="FFFFFF"/>
        <w:ind w:firstLine="709"/>
        <w:jc w:val="both"/>
        <w:rPr>
          <w:bCs/>
          <w:color w:val="000000"/>
        </w:rPr>
      </w:pPr>
      <w:r w:rsidRPr="005239EA">
        <w:rPr>
          <w:bCs/>
          <w:color w:val="000000"/>
        </w:rPr>
        <w:t xml:space="preserve">                                                (подпись) (расшифровка подписи)</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Ответственный секретарь КДН и ЗП ___________________</w:t>
      </w:r>
    </w:p>
    <w:p w:rsidR="005239EA" w:rsidRPr="005239EA" w:rsidRDefault="005239EA" w:rsidP="005239EA">
      <w:pPr>
        <w:shd w:val="clear" w:color="auto" w:fill="FFFFFF"/>
        <w:ind w:firstLine="709"/>
        <w:jc w:val="both"/>
        <w:rPr>
          <w:bCs/>
          <w:color w:val="000000"/>
        </w:rPr>
      </w:pPr>
      <w:r w:rsidRPr="005239EA">
        <w:rPr>
          <w:bCs/>
          <w:color w:val="000000"/>
        </w:rPr>
        <w:t xml:space="preserve">                                                (подпись) (расшифровка подписи)</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 </w:t>
      </w:r>
    </w:p>
    <w:p w:rsidR="005239EA" w:rsidRPr="005239EA" w:rsidRDefault="005239EA" w:rsidP="005239EA">
      <w:pPr>
        <w:shd w:val="clear" w:color="auto" w:fill="FFFFFF"/>
        <w:ind w:firstLine="709"/>
        <w:jc w:val="right"/>
        <w:rPr>
          <w:bCs/>
          <w:color w:val="000000"/>
          <w:sz w:val="28"/>
          <w:szCs w:val="28"/>
        </w:rPr>
      </w:pPr>
      <w:r w:rsidRPr="005239EA">
        <w:rPr>
          <w:bCs/>
          <w:color w:val="000000"/>
          <w:sz w:val="28"/>
          <w:szCs w:val="28"/>
        </w:rPr>
        <w:t>Приложение № 2</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center"/>
        <w:rPr>
          <w:bCs/>
          <w:color w:val="000000"/>
          <w:sz w:val="28"/>
          <w:szCs w:val="28"/>
        </w:rPr>
      </w:pPr>
      <w:r w:rsidRPr="005239EA">
        <w:rPr>
          <w:bCs/>
          <w:color w:val="000000"/>
          <w:sz w:val="28"/>
          <w:szCs w:val="28"/>
        </w:rPr>
        <w:t>ПОСТАНОВЛЕНИЕ №_____</w:t>
      </w:r>
    </w:p>
    <w:p w:rsidR="005239EA" w:rsidRPr="005239EA" w:rsidRDefault="005239EA" w:rsidP="005239EA">
      <w:pPr>
        <w:shd w:val="clear" w:color="auto" w:fill="FFFFFF"/>
        <w:ind w:firstLine="709"/>
        <w:jc w:val="center"/>
        <w:rPr>
          <w:bCs/>
          <w:color w:val="000000"/>
          <w:sz w:val="28"/>
          <w:szCs w:val="28"/>
        </w:rPr>
      </w:pPr>
    </w:p>
    <w:p w:rsidR="005239EA" w:rsidRPr="005239EA" w:rsidRDefault="005239EA" w:rsidP="005239EA">
      <w:pPr>
        <w:shd w:val="clear" w:color="auto" w:fill="FFFFFF"/>
        <w:ind w:firstLine="709"/>
        <w:jc w:val="center"/>
        <w:rPr>
          <w:bCs/>
          <w:color w:val="000000"/>
          <w:sz w:val="28"/>
          <w:szCs w:val="28"/>
        </w:rPr>
      </w:pPr>
      <w:r w:rsidRPr="005239EA">
        <w:rPr>
          <w:bCs/>
          <w:color w:val="000000"/>
          <w:sz w:val="28"/>
          <w:szCs w:val="28"/>
        </w:rPr>
        <w:t>комиссии по делам несовершеннолетних и защите их прав</w:t>
      </w:r>
    </w:p>
    <w:p w:rsidR="005239EA" w:rsidRPr="005239EA" w:rsidRDefault="005239EA" w:rsidP="005239EA">
      <w:pPr>
        <w:shd w:val="clear" w:color="auto" w:fill="FFFFFF"/>
        <w:ind w:firstLine="709"/>
        <w:jc w:val="center"/>
        <w:rPr>
          <w:bCs/>
          <w:color w:val="000000"/>
          <w:sz w:val="28"/>
          <w:szCs w:val="28"/>
        </w:rPr>
      </w:pPr>
    </w:p>
    <w:p w:rsidR="005239EA" w:rsidRPr="005239EA" w:rsidRDefault="005239EA" w:rsidP="005239EA">
      <w:pPr>
        <w:shd w:val="clear" w:color="auto" w:fill="FFFFFF"/>
        <w:ind w:firstLine="709"/>
        <w:jc w:val="center"/>
        <w:rPr>
          <w:bCs/>
          <w:color w:val="000000"/>
          <w:sz w:val="28"/>
          <w:szCs w:val="28"/>
        </w:rPr>
      </w:pPr>
      <w:r w:rsidRPr="005239EA">
        <w:rPr>
          <w:bCs/>
          <w:color w:val="000000"/>
          <w:sz w:val="28"/>
          <w:szCs w:val="28"/>
        </w:rPr>
        <w:lastRenderedPageBreak/>
        <w:t>_____________________________________________________________________</w:t>
      </w:r>
    </w:p>
    <w:p w:rsidR="005239EA" w:rsidRPr="005239EA" w:rsidRDefault="005239EA" w:rsidP="005239EA">
      <w:pPr>
        <w:shd w:val="clear" w:color="auto" w:fill="FFFFFF"/>
        <w:ind w:firstLine="709"/>
        <w:jc w:val="center"/>
        <w:rPr>
          <w:bCs/>
          <w:color w:val="000000"/>
          <w:sz w:val="22"/>
          <w:szCs w:val="22"/>
        </w:rPr>
      </w:pPr>
      <w:r w:rsidRPr="005239EA">
        <w:rPr>
          <w:bCs/>
          <w:color w:val="000000"/>
          <w:sz w:val="22"/>
          <w:szCs w:val="22"/>
        </w:rPr>
        <w:t>муниципальное образование</w:t>
      </w:r>
    </w:p>
    <w:p w:rsidR="005239EA" w:rsidRPr="005239EA" w:rsidRDefault="005239EA" w:rsidP="005239EA">
      <w:pPr>
        <w:shd w:val="clear" w:color="auto" w:fill="FFFFFF"/>
        <w:ind w:firstLine="709"/>
        <w:jc w:val="center"/>
        <w:rPr>
          <w:bCs/>
          <w:color w:val="000000"/>
          <w:sz w:val="28"/>
          <w:szCs w:val="28"/>
        </w:rPr>
      </w:pPr>
      <w:r w:rsidRPr="005239EA">
        <w:rPr>
          <w:bCs/>
          <w:color w:val="000000"/>
          <w:sz w:val="28"/>
          <w:szCs w:val="28"/>
        </w:rPr>
        <w:t>о ходе выполнения программы индивидуальной профилактической работы (индивидуальной программы комплексной реабилитации семей, находящихся в социально опасном положении)</w:t>
      </w:r>
    </w:p>
    <w:p w:rsidR="005239EA" w:rsidRPr="005239EA" w:rsidRDefault="005239EA" w:rsidP="005239EA">
      <w:pPr>
        <w:shd w:val="clear" w:color="auto" w:fill="FFFFFF"/>
        <w:ind w:firstLine="709"/>
        <w:jc w:val="center"/>
        <w:rPr>
          <w:bCs/>
          <w:color w:val="000000"/>
          <w:sz w:val="28"/>
          <w:szCs w:val="28"/>
        </w:rPr>
      </w:pPr>
      <w:r w:rsidRPr="005239EA">
        <w:rPr>
          <w:bCs/>
          <w:color w:val="000000"/>
          <w:sz w:val="28"/>
          <w:szCs w:val="28"/>
        </w:rPr>
        <w:t>по итогам _____ месяцев</w:t>
      </w:r>
    </w:p>
    <w:p w:rsidR="005239EA" w:rsidRPr="005239EA" w:rsidRDefault="005239EA" w:rsidP="005239EA">
      <w:pPr>
        <w:shd w:val="clear" w:color="auto" w:fill="FFFFFF"/>
        <w:ind w:firstLine="709"/>
        <w:jc w:val="center"/>
        <w:rPr>
          <w:bCs/>
          <w:color w:val="000000"/>
          <w:sz w:val="28"/>
          <w:szCs w:val="28"/>
        </w:rPr>
      </w:pPr>
    </w:p>
    <w:p w:rsidR="005239EA" w:rsidRPr="005239EA" w:rsidRDefault="005239EA" w:rsidP="005239EA">
      <w:pPr>
        <w:shd w:val="clear" w:color="auto" w:fill="FFFFFF"/>
        <w:ind w:firstLine="709"/>
        <w:jc w:val="center"/>
        <w:rPr>
          <w:bCs/>
          <w:color w:val="000000"/>
          <w:sz w:val="28"/>
          <w:szCs w:val="28"/>
        </w:rPr>
      </w:pPr>
      <w:r w:rsidRPr="005239EA">
        <w:rPr>
          <w:bCs/>
          <w:color w:val="000000"/>
          <w:sz w:val="28"/>
          <w:szCs w:val="28"/>
        </w:rPr>
        <w:t>«___ »_________________20__ г.                             __________________________</w:t>
      </w:r>
    </w:p>
    <w:p w:rsidR="005239EA" w:rsidRPr="005239EA" w:rsidRDefault="005239EA" w:rsidP="005239EA">
      <w:pPr>
        <w:shd w:val="clear" w:color="auto" w:fill="FFFFFF"/>
        <w:ind w:firstLine="709"/>
        <w:jc w:val="center"/>
        <w:rPr>
          <w:bCs/>
          <w:color w:val="000000"/>
        </w:rPr>
      </w:pPr>
      <w:r w:rsidRPr="005239EA">
        <w:rPr>
          <w:bCs/>
          <w:color w:val="000000"/>
        </w:rPr>
        <w:t xml:space="preserve">                                                                                                       населенный пункт</w:t>
      </w:r>
    </w:p>
    <w:p w:rsidR="005239EA" w:rsidRPr="005239EA" w:rsidRDefault="005239EA" w:rsidP="005239EA">
      <w:pPr>
        <w:shd w:val="clear" w:color="auto" w:fill="FFFFFF"/>
        <w:ind w:firstLine="709"/>
        <w:jc w:val="center"/>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Комиссия по делам несовершеннолетних и защите их прав _______________ района в составе: </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председательствующего: 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членов комиссии: _____________________________________________________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____________________________________________________________________,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обсудив информацию о ходе выполнения программы индивидуальной профилактической работы (индивидуальной программы комплексной реабилитации семей, находящихся в социально опасном положении), утвержденной постановлением комиссии по делам несовершеннолетних и защите их прав №_________ от « » ___________ 20__г., в отношении несовершеннолетнего (семьи)  __________________________________________________________ , представленную ответственным исполнителем _______________________________(Ф.И.О., должность)</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УСТАНОВИЛА:</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jc w:val="both"/>
        <w:rPr>
          <w:bCs/>
          <w:color w:val="000000"/>
          <w:sz w:val="28"/>
          <w:szCs w:val="28"/>
        </w:rPr>
      </w:pPr>
      <w:r w:rsidRPr="005239EA">
        <w:rPr>
          <w:bCs/>
          <w:color w:val="000000"/>
          <w:sz w:val="28"/>
          <w:szCs w:val="28"/>
        </w:rPr>
        <w:t>____________________________________________________________________________________________________________________________________________________</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Комиссия </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ПОСТАНОВИЛА:</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i/>
          <w:color w:val="000000"/>
          <w:sz w:val="28"/>
          <w:szCs w:val="28"/>
        </w:rPr>
      </w:pPr>
      <w:r w:rsidRPr="005239EA">
        <w:rPr>
          <w:bCs/>
          <w:i/>
          <w:color w:val="000000"/>
          <w:sz w:val="28"/>
          <w:szCs w:val="28"/>
        </w:rPr>
        <w:t>В зависимости от содержания представленной информации и результатов индивидуально профилактической работы может быть принято постановление:</w:t>
      </w:r>
    </w:p>
    <w:p w:rsidR="005239EA" w:rsidRPr="005239EA" w:rsidRDefault="005239EA" w:rsidP="005239EA">
      <w:pPr>
        <w:shd w:val="clear" w:color="auto" w:fill="FFFFFF"/>
        <w:ind w:firstLine="709"/>
        <w:jc w:val="both"/>
        <w:rPr>
          <w:bCs/>
          <w:i/>
          <w:color w:val="000000"/>
          <w:sz w:val="28"/>
          <w:szCs w:val="28"/>
        </w:rPr>
      </w:pPr>
    </w:p>
    <w:p w:rsidR="005239EA" w:rsidRPr="005239EA" w:rsidRDefault="005239EA" w:rsidP="005239EA">
      <w:pPr>
        <w:shd w:val="clear" w:color="auto" w:fill="FFFFFF"/>
        <w:ind w:firstLine="709"/>
        <w:jc w:val="both"/>
        <w:rPr>
          <w:bCs/>
          <w:i/>
          <w:color w:val="000000"/>
          <w:sz w:val="28"/>
          <w:szCs w:val="28"/>
        </w:rPr>
      </w:pPr>
      <w:r w:rsidRPr="005239EA">
        <w:rPr>
          <w:bCs/>
          <w:i/>
          <w:color w:val="000000"/>
          <w:sz w:val="28"/>
          <w:szCs w:val="28"/>
        </w:rPr>
        <w:lastRenderedPageBreak/>
        <w:t xml:space="preserve">- о продлении сроков проведения индивидуальной профилактической работы; </w:t>
      </w:r>
    </w:p>
    <w:p w:rsidR="005239EA" w:rsidRPr="005239EA" w:rsidRDefault="005239EA" w:rsidP="005239EA">
      <w:pPr>
        <w:shd w:val="clear" w:color="auto" w:fill="FFFFFF"/>
        <w:ind w:firstLine="709"/>
        <w:jc w:val="both"/>
        <w:rPr>
          <w:bCs/>
          <w:i/>
          <w:color w:val="000000"/>
          <w:sz w:val="28"/>
          <w:szCs w:val="28"/>
        </w:rPr>
      </w:pPr>
    </w:p>
    <w:p w:rsidR="005239EA" w:rsidRPr="005239EA" w:rsidRDefault="005239EA" w:rsidP="005239EA">
      <w:pPr>
        <w:shd w:val="clear" w:color="auto" w:fill="FFFFFF"/>
        <w:ind w:firstLine="709"/>
        <w:jc w:val="both"/>
        <w:rPr>
          <w:bCs/>
          <w:i/>
          <w:color w:val="000000"/>
          <w:sz w:val="28"/>
          <w:szCs w:val="28"/>
        </w:rPr>
      </w:pPr>
      <w:r w:rsidRPr="005239EA">
        <w:rPr>
          <w:bCs/>
          <w:i/>
          <w:color w:val="000000"/>
          <w:sz w:val="28"/>
          <w:szCs w:val="28"/>
        </w:rPr>
        <w:t>- о направлении представлений в органы и учреждения системы профилактики по фактам бездействия или ненадлежащего исполнения своих обязанностей должностными лицами в отношении несовершеннолетнего (семьи, находящейся в социально опасном положении);</w:t>
      </w:r>
    </w:p>
    <w:p w:rsidR="005239EA" w:rsidRPr="005239EA" w:rsidRDefault="005239EA" w:rsidP="005239EA">
      <w:pPr>
        <w:shd w:val="clear" w:color="auto" w:fill="FFFFFF"/>
        <w:ind w:firstLine="709"/>
        <w:jc w:val="both"/>
        <w:rPr>
          <w:bCs/>
          <w:i/>
          <w:color w:val="000000"/>
          <w:sz w:val="28"/>
          <w:szCs w:val="28"/>
        </w:rPr>
      </w:pPr>
    </w:p>
    <w:p w:rsidR="005239EA" w:rsidRPr="005239EA" w:rsidRDefault="005239EA" w:rsidP="005239EA">
      <w:pPr>
        <w:shd w:val="clear" w:color="auto" w:fill="FFFFFF"/>
        <w:ind w:firstLine="709"/>
        <w:jc w:val="both"/>
        <w:rPr>
          <w:bCs/>
          <w:i/>
          <w:color w:val="000000"/>
          <w:sz w:val="28"/>
          <w:szCs w:val="28"/>
        </w:rPr>
      </w:pPr>
      <w:r w:rsidRPr="005239EA">
        <w:rPr>
          <w:bCs/>
          <w:i/>
          <w:color w:val="000000"/>
          <w:sz w:val="28"/>
          <w:szCs w:val="28"/>
        </w:rPr>
        <w:t>- о прекращении индивидуальной профилактической работы в отношении несовершеннолетнего (семьи) и снятии его (ее) с учета в связи с успешной ресоциализацией.</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 xml:space="preserve">Председательствующий ________________________ </w:t>
      </w:r>
    </w:p>
    <w:p w:rsidR="005239EA" w:rsidRPr="005239EA" w:rsidRDefault="005239EA" w:rsidP="005239EA">
      <w:pPr>
        <w:shd w:val="clear" w:color="auto" w:fill="FFFFFF"/>
        <w:ind w:firstLine="709"/>
        <w:jc w:val="both"/>
        <w:rPr>
          <w:bCs/>
          <w:color w:val="000000"/>
        </w:rPr>
      </w:pPr>
      <w:r w:rsidRPr="005239EA">
        <w:rPr>
          <w:bCs/>
          <w:color w:val="000000"/>
        </w:rPr>
        <w:t xml:space="preserve">                                                (подпись) (расшифровка подписи)</w:t>
      </w: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p>
    <w:p w:rsidR="005239EA" w:rsidRPr="005239EA" w:rsidRDefault="005239EA" w:rsidP="005239EA">
      <w:pPr>
        <w:shd w:val="clear" w:color="auto" w:fill="FFFFFF"/>
        <w:ind w:firstLine="709"/>
        <w:jc w:val="both"/>
        <w:rPr>
          <w:bCs/>
          <w:color w:val="000000"/>
          <w:sz w:val="28"/>
          <w:szCs w:val="28"/>
        </w:rPr>
      </w:pPr>
      <w:r w:rsidRPr="005239EA">
        <w:rPr>
          <w:bCs/>
          <w:color w:val="000000"/>
          <w:sz w:val="28"/>
          <w:szCs w:val="28"/>
        </w:rPr>
        <w:t>Ответственный секретарь КДН и ЗП ___________________</w:t>
      </w:r>
    </w:p>
    <w:p w:rsidR="005239EA" w:rsidRPr="005239EA" w:rsidRDefault="005239EA" w:rsidP="005239EA">
      <w:pPr>
        <w:shd w:val="clear" w:color="auto" w:fill="FFFFFF"/>
        <w:ind w:firstLine="709"/>
        <w:jc w:val="both"/>
        <w:rPr>
          <w:bCs/>
          <w:color w:val="000000"/>
        </w:rPr>
      </w:pPr>
      <w:r w:rsidRPr="005239EA">
        <w:rPr>
          <w:bCs/>
          <w:color w:val="000000"/>
        </w:rPr>
        <w:t xml:space="preserve">                                                (подпись) (расшифровка подписи)</w:t>
      </w:r>
    </w:p>
    <w:p w:rsidR="005239EA" w:rsidRPr="005239EA" w:rsidRDefault="005239EA" w:rsidP="005239EA">
      <w:pPr>
        <w:shd w:val="clear" w:color="auto" w:fill="FFFFFF"/>
        <w:ind w:firstLine="709"/>
        <w:jc w:val="both"/>
        <w:rPr>
          <w:bCs/>
          <w:color w:val="000000"/>
          <w:sz w:val="28"/>
          <w:szCs w:val="28"/>
        </w:rPr>
      </w:pPr>
    </w:p>
    <w:p w:rsidR="005239EA" w:rsidRPr="00B218BE" w:rsidRDefault="005239EA" w:rsidP="005239EA">
      <w:pPr>
        <w:ind w:left="6804"/>
        <w:rPr>
          <w:bCs/>
        </w:rPr>
      </w:pPr>
      <w:r w:rsidRPr="00B218BE">
        <w:rPr>
          <w:bCs/>
        </w:rPr>
        <w:t>Приложение № 2</w:t>
      </w:r>
    </w:p>
    <w:p w:rsidR="005239EA" w:rsidRPr="00B218BE" w:rsidRDefault="005239EA" w:rsidP="005239EA">
      <w:pPr>
        <w:ind w:left="6804"/>
        <w:rPr>
          <w:bCs/>
        </w:rPr>
      </w:pPr>
      <w:r w:rsidRPr="00B218BE">
        <w:rPr>
          <w:bCs/>
        </w:rPr>
        <w:t xml:space="preserve">к постановлению областной </w:t>
      </w:r>
    </w:p>
    <w:p w:rsidR="005239EA" w:rsidRPr="00B218BE" w:rsidRDefault="005239EA" w:rsidP="005239EA">
      <w:pPr>
        <w:ind w:left="6804"/>
        <w:rPr>
          <w:bCs/>
        </w:rPr>
      </w:pPr>
      <w:r w:rsidRPr="00B218BE">
        <w:rPr>
          <w:bCs/>
        </w:rPr>
        <w:t xml:space="preserve">межведомственной комиссии </w:t>
      </w:r>
    </w:p>
    <w:p w:rsidR="005239EA" w:rsidRPr="00B218BE" w:rsidRDefault="005239EA" w:rsidP="005239EA">
      <w:pPr>
        <w:ind w:left="6804"/>
        <w:rPr>
          <w:bCs/>
        </w:rPr>
      </w:pPr>
      <w:r w:rsidRPr="00B218BE">
        <w:rPr>
          <w:bCs/>
        </w:rPr>
        <w:t xml:space="preserve">по делам несовершеннолетних </w:t>
      </w:r>
    </w:p>
    <w:p w:rsidR="005239EA" w:rsidRPr="00B218BE" w:rsidRDefault="005239EA" w:rsidP="005239EA">
      <w:pPr>
        <w:ind w:left="6804"/>
        <w:rPr>
          <w:bCs/>
        </w:rPr>
      </w:pPr>
      <w:r w:rsidRPr="00B218BE">
        <w:rPr>
          <w:bCs/>
        </w:rPr>
        <w:t xml:space="preserve">и защите их прав </w:t>
      </w:r>
    </w:p>
    <w:p w:rsidR="005239EA" w:rsidRPr="00B218BE" w:rsidRDefault="005239EA" w:rsidP="005239EA">
      <w:pPr>
        <w:spacing w:line="276" w:lineRule="auto"/>
        <w:ind w:left="6804"/>
        <w:rPr>
          <w:b/>
          <w:sz w:val="27"/>
          <w:szCs w:val="27"/>
        </w:rPr>
      </w:pPr>
      <w:r>
        <w:rPr>
          <w:bCs/>
        </w:rPr>
        <w:t>от 24</w:t>
      </w:r>
      <w:r w:rsidRPr="00B218BE">
        <w:rPr>
          <w:bCs/>
        </w:rPr>
        <w:t>.11.2014  № 6</w:t>
      </w:r>
    </w:p>
    <w:p w:rsidR="005239EA" w:rsidRPr="00EF7ABD" w:rsidRDefault="005239EA" w:rsidP="005239EA">
      <w:pPr>
        <w:jc w:val="center"/>
        <w:rPr>
          <w:bCs/>
          <w:sz w:val="28"/>
          <w:szCs w:val="28"/>
        </w:rPr>
      </w:pPr>
      <w:r w:rsidRPr="00EF7ABD">
        <w:rPr>
          <w:bCs/>
          <w:sz w:val="28"/>
          <w:szCs w:val="28"/>
        </w:rPr>
        <w:t>ПЛАН</w:t>
      </w:r>
    </w:p>
    <w:p w:rsidR="005239EA" w:rsidRPr="00EF7ABD" w:rsidRDefault="005239EA" w:rsidP="005239EA">
      <w:pPr>
        <w:jc w:val="center"/>
        <w:rPr>
          <w:bCs/>
          <w:sz w:val="28"/>
          <w:szCs w:val="28"/>
        </w:rPr>
      </w:pPr>
      <w:r w:rsidRPr="00EF7ABD">
        <w:rPr>
          <w:bCs/>
          <w:sz w:val="28"/>
          <w:szCs w:val="28"/>
        </w:rPr>
        <w:t xml:space="preserve">заседаний областной межведомственной комиссии по делам </w:t>
      </w:r>
    </w:p>
    <w:p w:rsidR="005239EA" w:rsidRPr="00EF7ABD" w:rsidRDefault="005239EA" w:rsidP="005239EA">
      <w:pPr>
        <w:jc w:val="center"/>
        <w:rPr>
          <w:bCs/>
          <w:sz w:val="28"/>
          <w:szCs w:val="28"/>
        </w:rPr>
      </w:pPr>
      <w:r w:rsidRPr="00EF7ABD">
        <w:rPr>
          <w:bCs/>
          <w:sz w:val="28"/>
          <w:szCs w:val="28"/>
        </w:rPr>
        <w:t>несовершеннолетних и защите их прав на 2015 год</w:t>
      </w:r>
    </w:p>
    <w:p w:rsidR="005239EA" w:rsidRPr="00EF7ABD" w:rsidRDefault="005239EA" w:rsidP="005239EA">
      <w:pPr>
        <w:jc w:val="center"/>
        <w:rPr>
          <w:b/>
          <w:bCs/>
          <w:sz w:val="28"/>
          <w:szCs w:val="28"/>
        </w:rPr>
      </w:pPr>
    </w:p>
    <w:tbl>
      <w:tblPr>
        <w:tblW w:w="10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4362"/>
        <w:gridCol w:w="2772"/>
        <w:gridCol w:w="1371"/>
        <w:gridCol w:w="1812"/>
      </w:tblGrid>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 п/п</w:t>
            </w:r>
          </w:p>
        </w:tc>
        <w:tc>
          <w:tcPr>
            <w:tcW w:w="4362" w:type="dxa"/>
            <w:shd w:val="clear" w:color="auto" w:fill="auto"/>
            <w:vAlign w:val="center"/>
          </w:tcPr>
          <w:p w:rsidR="005239EA" w:rsidRPr="00EF7ABD" w:rsidRDefault="005239EA" w:rsidP="00827F0E">
            <w:pPr>
              <w:jc w:val="center"/>
              <w:rPr>
                <w:sz w:val="28"/>
                <w:szCs w:val="28"/>
              </w:rPr>
            </w:pPr>
            <w:r w:rsidRPr="00EF7ABD">
              <w:rPr>
                <w:sz w:val="28"/>
                <w:szCs w:val="28"/>
              </w:rPr>
              <w:t>Рассматриваемые вопросы</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Исполнители</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Срок</w:t>
            </w:r>
          </w:p>
        </w:tc>
        <w:tc>
          <w:tcPr>
            <w:tcW w:w="1812" w:type="dxa"/>
            <w:shd w:val="clear" w:color="auto" w:fill="auto"/>
            <w:vAlign w:val="center"/>
          </w:tcPr>
          <w:p w:rsidR="005239EA" w:rsidRPr="00EF7ABD" w:rsidRDefault="005239EA" w:rsidP="00827F0E">
            <w:pPr>
              <w:jc w:val="center"/>
              <w:rPr>
                <w:sz w:val="28"/>
                <w:szCs w:val="28"/>
              </w:rPr>
            </w:pPr>
            <w:r w:rsidRPr="00EF7ABD">
              <w:rPr>
                <w:sz w:val="28"/>
                <w:szCs w:val="28"/>
              </w:rPr>
              <w:t>Отметка о выполнении</w:t>
            </w: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1</w:t>
            </w:r>
          </w:p>
        </w:tc>
        <w:tc>
          <w:tcPr>
            <w:tcW w:w="4362" w:type="dxa"/>
            <w:shd w:val="clear" w:color="auto" w:fill="FFFFFF"/>
          </w:tcPr>
          <w:p w:rsidR="005239EA" w:rsidRPr="00EF7ABD" w:rsidRDefault="005239EA" w:rsidP="00827F0E">
            <w:pPr>
              <w:ind w:firstLine="175"/>
              <w:jc w:val="both"/>
              <w:rPr>
                <w:sz w:val="28"/>
                <w:szCs w:val="28"/>
              </w:rPr>
            </w:pPr>
            <w:r w:rsidRPr="00EF7ABD">
              <w:rPr>
                <w:sz w:val="28"/>
                <w:szCs w:val="28"/>
              </w:rPr>
              <w:t>О работе с несовершеннолетними, зарегистрированными в банке данных безнадзорных и беспризорных по итогам 2014 года.</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Минтруд области КДН и ЗП муниципальных образований</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1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2</w:t>
            </w:r>
          </w:p>
        </w:tc>
        <w:tc>
          <w:tcPr>
            <w:tcW w:w="4362" w:type="dxa"/>
            <w:shd w:val="clear" w:color="auto" w:fill="FFFFFF"/>
          </w:tcPr>
          <w:p w:rsidR="005239EA" w:rsidRPr="00EF7ABD" w:rsidRDefault="005239EA" w:rsidP="00827F0E">
            <w:pPr>
              <w:ind w:firstLine="175"/>
              <w:jc w:val="both"/>
              <w:rPr>
                <w:sz w:val="28"/>
                <w:szCs w:val="28"/>
              </w:rPr>
            </w:pPr>
            <w:r w:rsidRPr="00EF7ABD">
              <w:rPr>
                <w:sz w:val="28"/>
                <w:szCs w:val="28"/>
              </w:rPr>
              <w:t>О порядке взаимодействия филиалов ФКУ УИИ ГУФСИН России по Ростовской области и муниципальных комиссий по делам несовершеннолетних и защите их прав в 2014 году.</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ФКУ УИИ ГУФСИН России по Ростовской области</w:t>
            </w:r>
          </w:p>
          <w:p w:rsidR="005239EA" w:rsidRPr="00EF7ABD" w:rsidRDefault="005239EA" w:rsidP="00827F0E">
            <w:pPr>
              <w:jc w:val="center"/>
              <w:rPr>
                <w:sz w:val="28"/>
                <w:szCs w:val="28"/>
              </w:rPr>
            </w:pPr>
            <w:r w:rsidRPr="00EF7ABD">
              <w:rPr>
                <w:sz w:val="28"/>
                <w:szCs w:val="28"/>
              </w:rPr>
              <w:t>КДН и ЗП муниципальных образований</w:t>
            </w:r>
          </w:p>
          <w:p w:rsidR="005239EA" w:rsidRPr="00EF7ABD" w:rsidRDefault="005239EA" w:rsidP="00827F0E">
            <w:pPr>
              <w:jc w:val="center"/>
              <w:rPr>
                <w:sz w:val="28"/>
                <w:szCs w:val="28"/>
              </w:rPr>
            </w:pP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1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3</w:t>
            </w:r>
          </w:p>
        </w:tc>
        <w:tc>
          <w:tcPr>
            <w:tcW w:w="4362" w:type="dxa"/>
            <w:shd w:val="clear" w:color="auto" w:fill="FFFFFF"/>
          </w:tcPr>
          <w:p w:rsidR="005239EA" w:rsidRPr="00EF7ABD" w:rsidRDefault="005239EA" w:rsidP="00827F0E">
            <w:pPr>
              <w:ind w:firstLine="175"/>
              <w:jc w:val="both"/>
              <w:rPr>
                <w:sz w:val="28"/>
                <w:szCs w:val="28"/>
              </w:rPr>
            </w:pPr>
            <w:r w:rsidRPr="00EF7ABD">
              <w:rPr>
                <w:sz w:val="28"/>
                <w:szCs w:val="28"/>
              </w:rPr>
              <w:t xml:space="preserve">О результатах мониторинга по итогам деятельности муниципальных комиссий по </w:t>
            </w:r>
            <w:r w:rsidRPr="00EF7ABD">
              <w:rPr>
                <w:sz w:val="28"/>
                <w:szCs w:val="28"/>
              </w:rPr>
              <w:lastRenderedPageBreak/>
              <w:t>делам несовершеннолетних и защите их прав в 2014 году.</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lastRenderedPageBreak/>
              <w:t xml:space="preserve">Отдел по делам несовершеннолетних и защите их прав </w:t>
            </w:r>
            <w:r w:rsidRPr="00EF7ABD">
              <w:rPr>
                <w:sz w:val="28"/>
                <w:szCs w:val="28"/>
              </w:rPr>
              <w:lastRenderedPageBreak/>
              <w:t>Правительства Ростовской области</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lastRenderedPageBreak/>
              <w:t>1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lastRenderedPageBreak/>
              <w:t>4</w:t>
            </w:r>
          </w:p>
        </w:tc>
        <w:tc>
          <w:tcPr>
            <w:tcW w:w="4362" w:type="dxa"/>
            <w:shd w:val="clear" w:color="auto" w:fill="FFFFFF"/>
          </w:tcPr>
          <w:p w:rsidR="005239EA" w:rsidRPr="00EF7ABD" w:rsidRDefault="005239EA" w:rsidP="00827F0E">
            <w:pPr>
              <w:ind w:firstLine="175"/>
              <w:jc w:val="both"/>
              <w:rPr>
                <w:sz w:val="28"/>
                <w:szCs w:val="28"/>
              </w:rPr>
            </w:pPr>
            <w:r w:rsidRPr="00EF7ABD">
              <w:rPr>
                <w:sz w:val="28"/>
                <w:szCs w:val="28"/>
              </w:rPr>
              <w:t>О результатах проведенного мониторинга преступлений, совершенных в отношении несовершеннолетних в 2014 году и в I полугодии 2015 года.</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Следственный комитет СУ РФ по Ростовской области</w:t>
            </w:r>
          </w:p>
          <w:p w:rsidR="005239EA" w:rsidRPr="00EF7ABD" w:rsidRDefault="005239EA" w:rsidP="00827F0E">
            <w:pPr>
              <w:jc w:val="center"/>
              <w:rPr>
                <w:sz w:val="28"/>
                <w:szCs w:val="28"/>
              </w:rPr>
            </w:pPr>
            <w:r w:rsidRPr="00EF7ABD">
              <w:rPr>
                <w:sz w:val="28"/>
                <w:szCs w:val="28"/>
              </w:rPr>
              <w:t>ГУ МВД РФ по Ростовской области</w:t>
            </w:r>
          </w:p>
          <w:p w:rsidR="005239EA" w:rsidRPr="00EF7ABD" w:rsidRDefault="005239EA" w:rsidP="00827F0E">
            <w:pPr>
              <w:jc w:val="center"/>
              <w:rPr>
                <w:sz w:val="28"/>
                <w:szCs w:val="28"/>
              </w:rPr>
            </w:pP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2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5</w:t>
            </w:r>
          </w:p>
        </w:tc>
        <w:tc>
          <w:tcPr>
            <w:tcW w:w="4362" w:type="dxa"/>
            <w:shd w:val="clear" w:color="auto" w:fill="FFFFFF"/>
          </w:tcPr>
          <w:p w:rsidR="005239EA" w:rsidRPr="00EF7ABD" w:rsidRDefault="005239EA" w:rsidP="00827F0E">
            <w:pPr>
              <w:ind w:firstLine="175"/>
              <w:jc w:val="both"/>
              <w:rPr>
                <w:color w:val="FF0000"/>
                <w:sz w:val="28"/>
                <w:szCs w:val="28"/>
              </w:rPr>
            </w:pPr>
            <w:r w:rsidRPr="00EF7ABD">
              <w:rPr>
                <w:sz w:val="28"/>
                <w:szCs w:val="28"/>
              </w:rPr>
              <w:t xml:space="preserve">О работе муниципальных комиссий по делам несовершеннолетних и защите их прав совместно с наркологической службой минздрава области и УФСКН России по Ростовской области  по организации комплексного сопровождения и коррекционно-реабилитационной работы с семьями, находящимися в социально опасном положении.  </w:t>
            </w:r>
            <w:r w:rsidRPr="00EF7ABD">
              <w:rPr>
                <w:color w:val="FF0000"/>
                <w:sz w:val="28"/>
                <w:szCs w:val="28"/>
              </w:rPr>
              <w:t xml:space="preserve"> </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Минз</w:t>
            </w:r>
            <w:r>
              <w:rPr>
                <w:sz w:val="28"/>
                <w:szCs w:val="28"/>
              </w:rPr>
              <w:t>д</w:t>
            </w:r>
            <w:r w:rsidRPr="00EF7ABD">
              <w:rPr>
                <w:sz w:val="28"/>
                <w:szCs w:val="28"/>
              </w:rPr>
              <w:t>рав области</w:t>
            </w:r>
          </w:p>
          <w:p w:rsidR="005239EA" w:rsidRPr="00EF7ABD" w:rsidRDefault="005239EA" w:rsidP="00827F0E">
            <w:pPr>
              <w:jc w:val="center"/>
              <w:rPr>
                <w:sz w:val="28"/>
                <w:szCs w:val="28"/>
              </w:rPr>
            </w:pPr>
            <w:r w:rsidRPr="00EF7ABD">
              <w:rPr>
                <w:sz w:val="28"/>
                <w:szCs w:val="28"/>
              </w:rPr>
              <w:t>УФСКН России по Ростовской области Минобразование области</w:t>
            </w:r>
          </w:p>
          <w:p w:rsidR="005239EA" w:rsidRPr="00EF7ABD" w:rsidRDefault="005239EA" w:rsidP="00827F0E">
            <w:pPr>
              <w:jc w:val="center"/>
              <w:rPr>
                <w:color w:val="FF0000"/>
                <w:sz w:val="28"/>
                <w:szCs w:val="28"/>
              </w:rPr>
            </w:pPr>
            <w:r w:rsidRPr="00EF7ABD">
              <w:rPr>
                <w:sz w:val="28"/>
                <w:szCs w:val="28"/>
              </w:rPr>
              <w:t>КДН и ЗП муниципальных образований</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2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6</w:t>
            </w:r>
          </w:p>
        </w:tc>
        <w:tc>
          <w:tcPr>
            <w:tcW w:w="4362" w:type="dxa"/>
            <w:shd w:val="clear" w:color="auto" w:fill="FFFFFF"/>
          </w:tcPr>
          <w:p w:rsidR="005239EA" w:rsidRPr="00EF7ABD" w:rsidRDefault="005239EA" w:rsidP="00827F0E">
            <w:pPr>
              <w:ind w:firstLine="175"/>
              <w:rPr>
                <w:sz w:val="28"/>
                <w:szCs w:val="28"/>
              </w:rPr>
            </w:pPr>
            <w:r w:rsidRPr="00EF7ABD">
              <w:rPr>
                <w:sz w:val="28"/>
                <w:szCs w:val="28"/>
              </w:rPr>
              <w:t xml:space="preserve">О мерах по предупреждению самовольных уходов несовершеннолетних из семьи и государственных учреждений.  </w:t>
            </w:r>
          </w:p>
        </w:tc>
        <w:tc>
          <w:tcPr>
            <w:tcW w:w="2772" w:type="dxa"/>
            <w:shd w:val="clear" w:color="auto" w:fill="auto"/>
            <w:vAlign w:val="center"/>
          </w:tcPr>
          <w:p w:rsidR="005239EA" w:rsidRPr="00EF7ABD" w:rsidRDefault="005239EA" w:rsidP="00827F0E">
            <w:pPr>
              <w:pStyle w:val="7"/>
              <w:tabs>
                <w:tab w:val="num" w:pos="0"/>
              </w:tabs>
              <w:ind w:firstLine="0"/>
              <w:jc w:val="center"/>
              <w:rPr>
                <w:i w:val="0"/>
                <w:szCs w:val="28"/>
              </w:rPr>
            </w:pPr>
            <w:r w:rsidRPr="00EF7ABD">
              <w:rPr>
                <w:i w:val="0"/>
                <w:szCs w:val="28"/>
              </w:rPr>
              <w:t>ГУ МВД РФ по Ростовской области</w:t>
            </w:r>
          </w:p>
          <w:p w:rsidR="005239EA" w:rsidRPr="00EF7ABD" w:rsidRDefault="005239EA" w:rsidP="00827F0E">
            <w:pPr>
              <w:pStyle w:val="7"/>
              <w:tabs>
                <w:tab w:val="num" w:pos="0"/>
              </w:tabs>
              <w:ind w:firstLine="0"/>
              <w:jc w:val="center"/>
              <w:rPr>
                <w:i w:val="0"/>
                <w:szCs w:val="28"/>
              </w:rPr>
            </w:pPr>
            <w:r w:rsidRPr="00EF7ABD">
              <w:rPr>
                <w:i w:val="0"/>
                <w:szCs w:val="28"/>
              </w:rPr>
              <w:t>Минобразование области</w:t>
            </w:r>
          </w:p>
          <w:p w:rsidR="005239EA" w:rsidRPr="00EF7ABD" w:rsidRDefault="005239EA" w:rsidP="00827F0E">
            <w:pPr>
              <w:jc w:val="center"/>
              <w:rPr>
                <w:sz w:val="28"/>
                <w:szCs w:val="28"/>
              </w:rPr>
            </w:pPr>
            <w:r w:rsidRPr="00EF7ABD">
              <w:rPr>
                <w:sz w:val="28"/>
                <w:szCs w:val="28"/>
              </w:rPr>
              <w:t>Минтруд области</w:t>
            </w:r>
          </w:p>
          <w:p w:rsidR="005239EA" w:rsidRPr="00EF7ABD" w:rsidRDefault="005239EA" w:rsidP="00827F0E">
            <w:pPr>
              <w:jc w:val="center"/>
              <w:rPr>
                <w:sz w:val="28"/>
                <w:szCs w:val="28"/>
              </w:rPr>
            </w:pPr>
            <w:r w:rsidRPr="00EF7ABD">
              <w:rPr>
                <w:sz w:val="28"/>
                <w:szCs w:val="28"/>
              </w:rPr>
              <w:t>Минздрав области</w:t>
            </w:r>
          </w:p>
          <w:p w:rsidR="005239EA" w:rsidRPr="00EF7ABD" w:rsidRDefault="005239EA" w:rsidP="00827F0E">
            <w:pPr>
              <w:pStyle w:val="7"/>
              <w:tabs>
                <w:tab w:val="num" w:pos="0"/>
              </w:tabs>
              <w:ind w:firstLine="0"/>
              <w:jc w:val="center"/>
              <w:rPr>
                <w:i w:val="0"/>
                <w:szCs w:val="28"/>
              </w:rPr>
            </w:pPr>
            <w:r w:rsidRPr="00EF7ABD">
              <w:rPr>
                <w:i w:val="0"/>
                <w:szCs w:val="28"/>
              </w:rPr>
              <w:t>КДН и ЗП муниципальных образований</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2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7</w:t>
            </w:r>
          </w:p>
        </w:tc>
        <w:tc>
          <w:tcPr>
            <w:tcW w:w="4362" w:type="dxa"/>
            <w:shd w:val="clear" w:color="auto" w:fill="FFFFFF"/>
          </w:tcPr>
          <w:p w:rsidR="005239EA" w:rsidRPr="00EF7ABD" w:rsidRDefault="005239EA" w:rsidP="00827F0E">
            <w:pPr>
              <w:ind w:firstLine="175"/>
              <w:jc w:val="both"/>
              <w:rPr>
                <w:sz w:val="28"/>
                <w:szCs w:val="28"/>
              </w:rPr>
            </w:pPr>
            <w:r w:rsidRPr="00EF7ABD">
              <w:rPr>
                <w:sz w:val="28"/>
                <w:szCs w:val="28"/>
              </w:rPr>
              <w:t>О развитии системы дополнительного  образования в Ростовской области.</w:t>
            </w:r>
          </w:p>
        </w:tc>
        <w:tc>
          <w:tcPr>
            <w:tcW w:w="2772" w:type="dxa"/>
            <w:shd w:val="clear" w:color="auto" w:fill="auto"/>
            <w:vAlign w:val="center"/>
          </w:tcPr>
          <w:p w:rsidR="005239EA" w:rsidRPr="00EF7ABD" w:rsidRDefault="005239EA" w:rsidP="00827F0E">
            <w:pPr>
              <w:pStyle w:val="7"/>
              <w:tabs>
                <w:tab w:val="num" w:pos="0"/>
              </w:tabs>
              <w:ind w:firstLine="0"/>
              <w:jc w:val="center"/>
              <w:rPr>
                <w:i w:val="0"/>
                <w:szCs w:val="28"/>
              </w:rPr>
            </w:pPr>
            <w:r w:rsidRPr="00EF7ABD">
              <w:rPr>
                <w:i w:val="0"/>
                <w:szCs w:val="28"/>
              </w:rPr>
              <w:t>Минобразование области</w:t>
            </w:r>
          </w:p>
          <w:p w:rsidR="005239EA" w:rsidRPr="00EF7ABD" w:rsidRDefault="005239EA" w:rsidP="00827F0E">
            <w:pPr>
              <w:pStyle w:val="7"/>
              <w:tabs>
                <w:tab w:val="num" w:pos="0"/>
              </w:tabs>
              <w:ind w:firstLine="0"/>
              <w:jc w:val="center"/>
              <w:rPr>
                <w:i w:val="0"/>
                <w:szCs w:val="28"/>
              </w:rPr>
            </w:pP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2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8</w:t>
            </w:r>
          </w:p>
        </w:tc>
        <w:tc>
          <w:tcPr>
            <w:tcW w:w="4362" w:type="dxa"/>
            <w:shd w:val="clear" w:color="auto" w:fill="FFFFFF"/>
          </w:tcPr>
          <w:p w:rsidR="005239EA" w:rsidRPr="00EF7ABD" w:rsidRDefault="005239EA" w:rsidP="00827F0E">
            <w:pPr>
              <w:ind w:firstLine="175"/>
              <w:rPr>
                <w:sz w:val="28"/>
                <w:szCs w:val="28"/>
              </w:rPr>
            </w:pPr>
            <w:r w:rsidRPr="00EF7ABD">
              <w:rPr>
                <w:sz w:val="28"/>
                <w:szCs w:val="28"/>
              </w:rPr>
              <w:t>О ходе реализации законодательства по вопросам содействия физическому, интеллектуальному, психическому, духовному и нравственному развитию детей.</w:t>
            </w:r>
          </w:p>
          <w:p w:rsidR="005239EA" w:rsidRPr="00EF7ABD" w:rsidRDefault="005239EA" w:rsidP="00827F0E">
            <w:pPr>
              <w:ind w:firstLine="175"/>
              <w:rPr>
                <w:sz w:val="28"/>
                <w:szCs w:val="28"/>
              </w:rPr>
            </w:pP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ГУ МВД РФ по Ростовской области</w:t>
            </w:r>
          </w:p>
          <w:p w:rsidR="005239EA" w:rsidRPr="00EF7ABD" w:rsidRDefault="005239EA" w:rsidP="00827F0E">
            <w:pPr>
              <w:jc w:val="center"/>
              <w:rPr>
                <w:sz w:val="28"/>
                <w:szCs w:val="28"/>
              </w:rPr>
            </w:pPr>
            <w:r w:rsidRPr="00EF7ABD">
              <w:rPr>
                <w:sz w:val="28"/>
                <w:szCs w:val="28"/>
              </w:rPr>
              <w:t>Минобразование области</w:t>
            </w:r>
          </w:p>
          <w:p w:rsidR="005239EA" w:rsidRPr="00EF7ABD" w:rsidRDefault="005239EA" w:rsidP="00827F0E">
            <w:pPr>
              <w:jc w:val="center"/>
              <w:rPr>
                <w:sz w:val="28"/>
                <w:szCs w:val="28"/>
              </w:rPr>
            </w:pPr>
            <w:r w:rsidRPr="00EF7ABD">
              <w:rPr>
                <w:sz w:val="28"/>
                <w:szCs w:val="28"/>
              </w:rPr>
              <w:t>Минтруд области</w:t>
            </w:r>
          </w:p>
          <w:p w:rsidR="005239EA" w:rsidRPr="00EF7ABD" w:rsidRDefault="005239EA" w:rsidP="00827F0E">
            <w:pPr>
              <w:jc w:val="center"/>
              <w:rPr>
                <w:sz w:val="28"/>
                <w:szCs w:val="28"/>
              </w:rPr>
            </w:pPr>
            <w:r w:rsidRPr="00EF7ABD">
              <w:rPr>
                <w:sz w:val="28"/>
                <w:szCs w:val="28"/>
              </w:rPr>
              <w:t>Минздрав области</w:t>
            </w:r>
          </w:p>
          <w:p w:rsidR="005239EA" w:rsidRPr="00EF7ABD" w:rsidRDefault="005239EA" w:rsidP="00827F0E">
            <w:pPr>
              <w:jc w:val="center"/>
              <w:rPr>
                <w:sz w:val="28"/>
                <w:szCs w:val="28"/>
              </w:rPr>
            </w:pPr>
            <w:r w:rsidRPr="00EF7ABD">
              <w:rPr>
                <w:sz w:val="28"/>
                <w:szCs w:val="28"/>
              </w:rPr>
              <w:t>Минкультуры области</w:t>
            </w:r>
          </w:p>
          <w:p w:rsidR="005239EA" w:rsidRPr="00EF7ABD" w:rsidRDefault="005239EA" w:rsidP="00827F0E">
            <w:pPr>
              <w:jc w:val="center"/>
              <w:rPr>
                <w:sz w:val="28"/>
                <w:szCs w:val="28"/>
              </w:rPr>
            </w:pPr>
            <w:r w:rsidRPr="00EF7ABD">
              <w:rPr>
                <w:sz w:val="28"/>
                <w:szCs w:val="28"/>
              </w:rPr>
              <w:t>Минспорт области</w:t>
            </w:r>
          </w:p>
          <w:p w:rsidR="005239EA" w:rsidRPr="00EF7ABD" w:rsidRDefault="005239EA" w:rsidP="00827F0E">
            <w:pPr>
              <w:jc w:val="center"/>
              <w:rPr>
                <w:sz w:val="28"/>
                <w:szCs w:val="28"/>
              </w:rPr>
            </w:pPr>
            <w:r w:rsidRPr="00EF7ABD">
              <w:rPr>
                <w:sz w:val="28"/>
                <w:szCs w:val="28"/>
              </w:rPr>
              <w:t xml:space="preserve">Уполномоченный по правам ребенка в Ростовской области КДН и ЗП муниципальных </w:t>
            </w:r>
            <w:r w:rsidRPr="00EF7ABD">
              <w:rPr>
                <w:sz w:val="28"/>
                <w:szCs w:val="28"/>
              </w:rPr>
              <w:lastRenderedPageBreak/>
              <w:t>образований</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lastRenderedPageBreak/>
              <w:t>3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lastRenderedPageBreak/>
              <w:t>9</w:t>
            </w:r>
          </w:p>
        </w:tc>
        <w:tc>
          <w:tcPr>
            <w:tcW w:w="4362" w:type="dxa"/>
            <w:shd w:val="clear" w:color="auto" w:fill="FFFFFF"/>
          </w:tcPr>
          <w:p w:rsidR="005239EA" w:rsidRPr="00EF7ABD" w:rsidRDefault="005239EA" w:rsidP="00827F0E">
            <w:pPr>
              <w:ind w:firstLine="175"/>
              <w:rPr>
                <w:sz w:val="28"/>
                <w:szCs w:val="28"/>
              </w:rPr>
            </w:pPr>
            <w:r w:rsidRPr="00EF7ABD">
              <w:rPr>
                <w:sz w:val="28"/>
                <w:szCs w:val="28"/>
              </w:rPr>
              <w:t>Об организации летней детской  оздоровительной кампании 2015 года, в том числе для детей, состоящих на учете в муниципальных комиссиях по делам несовершеннолетних и защите их прав.</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Минобразование области</w:t>
            </w:r>
          </w:p>
          <w:p w:rsidR="005239EA" w:rsidRPr="00EF7ABD" w:rsidRDefault="005239EA" w:rsidP="00827F0E">
            <w:pPr>
              <w:jc w:val="center"/>
              <w:rPr>
                <w:sz w:val="28"/>
                <w:szCs w:val="28"/>
              </w:rPr>
            </w:pPr>
            <w:r w:rsidRPr="00EF7ABD">
              <w:rPr>
                <w:sz w:val="28"/>
                <w:szCs w:val="28"/>
              </w:rPr>
              <w:t>Минтруд области</w:t>
            </w:r>
          </w:p>
          <w:p w:rsidR="005239EA" w:rsidRPr="00EF7ABD" w:rsidRDefault="005239EA" w:rsidP="00827F0E">
            <w:pPr>
              <w:jc w:val="center"/>
              <w:rPr>
                <w:sz w:val="28"/>
                <w:szCs w:val="28"/>
              </w:rPr>
            </w:pPr>
            <w:r w:rsidRPr="00EF7ABD">
              <w:rPr>
                <w:sz w:val="28"/>
                <w:szCs w:val="28"/>
              </w:rPr>
              <w:t>Роспотребнадзор по Ростовской области Минздрав области</w:t>
            </w:r>
          </w:p>
          <w:p w:rsidR="005239EA" w:rsidRPr="00EF7ABD" w:rsidRDefault="005239EA" w:rsidP="00827F0E">
            <w:pPr>
              <w:jc w:val="center"/>
              <w:rPr>
                <w:color w:val="FF0000"/>
                <w:sz w:val="28"/>
                <w:szCs w:val="28"/>
              </w:rPr>
            </w:pPr>
            <w:r w:rsidRPr="00EF7ABD">
              <w:rPr>
                <w:sz w:val="28"/>
                <w:szCs w:val="28"/>
              </w:rPr>
              <w:t>КДН и ЗП муниципальных образований</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3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10</w:t>
            </w:r>
          </w:p>
        </w:tc>
        <w:tc>
          <w:tcPr>
            <w:tcW w:w="4362" w:type="dxa"/>
            <w:shd w:val="clear" w:color="auto" w:fill="FFFFFF"/>
          </w:tcPr>
          <w:p w:rsidR="005239EA" w:rsidRPr="00EF7ABD" w:rsidRDefault="005239EA" w:rsidP="00827F0E">
            <w:pPr>
              <w:ind w:firstLine="175"/>
              <w:rPr>
                <w:color w:val="FF0000"/>
                <w:sz w:val="28"/>
                <w:szCs w:val="28"/>
              </w:rPr>
            </w:pPr>
            <w:r w:rsidRPr="00EF7ABD">
              <w:rPr>
                <w:sz w:val="28"/>
                <w:szCs w:val="28"/>
              </w:rPr>
              <w:t>Об участии органов местного самоуправления в организации временной занятости несовершеннолетних граждан в возрасте от 14 до 18 лет, в том числе</w:t>
            </w:r>
            <w:r w:rsidRPr="00EF7ABD">
              <w:rPr>
                <w:color w:val="FF0000"/>
                <w:sz w:val="28"/>
                <w:szCs w:val="28"/>
              </w:rPr>
              <w:t xml:space="preserve"> </w:t>
            </w:r>
            <w:r w:rsidRPr="00EF7ABD">
              <w:rPr>
                <w:sz w:val="28"/>
                <w:szCs w:val="28"/>
              </w:rPr>
              <w:t>состоящих на учете в муниципальных комиссиях по делам несовершеннолетних и защите их прав и ПДН ОВД.</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 xml:space="preserve">Управление государственной службы занятости </w:t>
            </w:r>
          </w:p>
          <w:p w:rsidR="005239EA" w:rsidRPr="00EF7ABD" w:rsidRDefault="005239EA" w:rsidP="00827F0E">
            <w:pPr>
              <w:jc w:val="center"/>
              <w:rPr>
                <w:sz w:val="28"/>
                <w:szCs w:val="28"/>
              </w:rPr>
            </w:pPr>
            <w:r w:rsidRPr="00EF7ABD">
              <w:rPr>
                <w:sz w:val="28"/>
                <w:szCs w:val="28"/>
              </w:rPr>
              <w:t>по Ростовской области</w:t>
            </w:r>
          </w:p>
          <w:p w:rsidR="005239EA" w:rsidRPr="00EF7ABD" w:rsidRDefault="005239EA" w:rsidP="00827F0E">
            <w:pPr>
              <w:pStyle w:val="7"/>
              <w:tabs>
                <w:tab w:val="num" w:pos="0"/>
              </w:tabs>
              <w:ind w:firstLine="0"/>
              <w:jc w:val="center"/>
              <w:rPr>
                <w:szCs w:val="28"/>
              </w:rPr>
            </w:pPr>
            <w:r w:rsidRPr="00EF7ABD">
              <w:rPr>
                <w:i w:val="0"/>
                <w:szCs w:val="28"/>
              </w:rPr>
              <w:t>КДН и ЗП муниципальных образований</w:t>
            </w:r>
            <w:r w:rsidRPr="00EF7ABD">
              <w:rPr>
                <w:i w:val="0"/>
                <w:color w:val="FF0000"/>
                <w:szCs w:val="28"/>
              </w:rPr>
              <w:t xml:space="preserve"> </w:t>
            </w:r>
          </w:p>
          <w:p w:rsidR="005239EA" w:rsidRPr="00EF7ABD" w:rsidRDefault="005239EA" w:rsidP="00827F0E">
            <w:pPr>
              <w:rPr>
                <w:sz w:val="28"/>
                <w:szCs w:val="28"/>
              </w:rPr>
            </w:pP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3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11</w:t>
            </w:r>
          </w:p>
        </w:tc>
        <w:tc>
          <w:tcPr>
            <w:tcW w:w="4362" w:type="dxa"/>
            <w:shd w:val="clear" w:color="auto" w:fill="FFFFFF"/>
          </w:tcPr>
          <w:p w:rsidR="005239EA" w:rsidRPr="00EF7ABD" w:rsidRDefault="005239EA" w:rsidP="00827F0E">
            <w:pPr>
              <w:ind w:firstLine="175"/>
              <w:rPr>
                <w:sz w:val="28"/>
                <w:szCs w:val="28"/>
              </w:rPr>
            </w:pPr>
            <w:r w:rsidRPr="00EF7ABD">
              <w:rPr>
                <w:sz w:val="28"/>
                <w:szCs w:val="28"/>
              </w:rPr>
              <w:t>О работе по профилактике правонарушений среди несовершеннолетних.</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 xml:space="preserve"> ГУ МВД РФ по Ростовской области</w:t>
            </w:r>
          </w:p>
          <w:p w:rsidR="005239EA" w:rsidRPr="00EF7ABD" w:rsidRDefault="005239EA" w:rsidP="00827F0E">
            <w:pPr>
              <w:jc w:val="center"/>
              <w:rPr>
                <w:sz w:val="28"/>
                <w:szCs w:val="28"/>
              </w:rPr>
            </w:pPr>
            <w:r w:rsidRPr="00EF7ABD">
              <w:rPr>
                <w:sz w:val="28"/>
                <w:szCs w:val="28"/>
              </w:rPr>
              <w:t>Минобразование области</w:t>
            </w:r>
          </w:p>
          <w:p w:rsidR="005239EA" w:rsidRPr="00EF7ABD" w:rsidRDefault="005239EA" w:rsidP="00827F0E">
            <w:pPr>
              <w:jc w:val="center"/>
              <w:rPr>
                <w:sz w:val="28"/>
                <w:szCs w:val="28"/>
              </w:rPr>
            </w:pPr>
            <w:r w:rsidRPr="00EF7ABD">
              <w:rPr>
                <w:sz w:val="28"/>
                <w:szCs w:val="28"/>
              </w:rPr>
              <w:t>Минтруд области</w:t>
            </w:r>
          </w:p>
          <w:p w:rsidR="005239EA" w:rsidRPr="00EF7ABD" w:rsidRDefault="005239EA" w:rsidP="00827F0E">
            <w:pPr>
              <w:jc w:val="center"/>
              <w:rPr>
                <w:sz w:val="28"/>
                <w:szCs w:val="28"/>
              </w:rPr>
            </w:pPr>
            <w:r w:rsidRPr="00EF7ABD">
              <w:rPr>
                <w:sz w:val="28"/>
                <w:szCs w:val="28"/>
              </w:rPr>
              <w:t>КДН и ЗП муниципальных образований</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4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12</w:t>
            </w:r>
          </w:p>
        </w:tc>
        <w:tc>
          <w:tcPr>
            <w:tcW w:w="4362" w:type="dxa"/>
            <w:shd w:val="clear" w:color="auto" w:fill="FFFFFF"/>
          </w:tcPr>
          <w:p w:rsidR="005239EA" w:rsidRPr="00EF7ABD" w:rsidRDefault="005239EA" w:rsidP="00827F0E">
            <w:pPr>
              <w:pStyle w:val="af"/>
              <w:keepNext/>
              <w:widowControl w:val="0"/>
              <w:spacing w:before="0" w:beforeAutospacing="0" w:after="0" w:afterAutospacing="0"/>
              <w:ind w:firstLine="34"/>
              <w:jc w:val="both"/>
              <w:rPr>
                <w:sz w:val="28"/>
                <w:szCs w:val="28"/>
              </w:rPr>
            </w:pPr>
            <w:r w:rsidRPr="00EF7ABD">
              <w:rPr>
                <w:rFonts w:eastAsia="Calibri"/>
                <w:color w:val="000000"/>
                <w:sz w:val="28"/>
                <w:szCs w:val="28"/>
              </w:rPr>
              <w:t xml:space="preserve">О внедрении </w:t>
            </w:r>
            <w:r w:rsidRPr="00EF7ABD">
              <w:rPr>
                <w:sz w:val="28"/>
                <w:szCs w:val="28"/>
              </w:rPr>
              <w:t>на территории Ростовской области модели профилактики отказов от нов</w:t>
            </w:r>
            <w:r w:rsidRPr="00EF7ABD">
              <w:rPr>
                <w:sz w:val="28"/>
                <w:szCs w:val="28"/>
              </w:rPr>
              <w:t>о</w:t>
            </w:r>
            <w:r w:rsidRPr="00EF7ABD">
              <w:rPr>
                <w:sz w:val="28"/>
                <w:szCs w:val="28"/>
              </w:rPr>
              <w:t xml:space="preserve">рожденных детей. </w:t>
            </w:r>
          </w:p>
          <w:p w:rsidR="005239EA" w:rsidRPr="00EF7ABD" w:rsidRDefault="005239EA" w:rsidP="00827F0E">
            <w:pPr>
              <w:pStyle w:val="af"/>
              <w:keepNext/>
              <w:widowControl w:val="0"/>
              <w:spacing w:before="0" w:beforeAutospacing="0" w:after="0" w:afterAutospacing="0"/>
              <w:ind w:firstLine="34"/>
              <w:jc w:val="both"/>
              <w:rPr>
                <w:rFonts w:eastAsia="Calibri"/>
                <w:color w:val="000000"/>
                <w:sz w:val="28"/>
                <w:szCs w:val="28"/>
              </w:rPr>
            </w:pPr>
          </w:p>
        </w:tc>
        <w:tc>
          <w:tcPr>
            <w:tcW w:w="2772" w:type="dxa"/>
            <w:shd w:val="clear" w:color="auto" w:fill="auto"/>
          </w:tcPr>
          <w:p w:rsidR="005239EA" w:rsidRPr="00EF7ABD" w:rsidRDefault="005239EA" w:rsidP="00827F0E">
            <w:pPr>
              <w:keepNext/>
              <w:jc w:val="center"/>
              <w:rPr>
                <w:rFonts w:eastAsia="Calibri"/>
                <w:color w:val="000000"/>
                <w:sz w:val="28"/>
                <w:szCs w:val="28"/>
              </w:rPr>
            </w:pPr>
            <w:r w:rsidRPr="00EF7ABD">
              <w:rPr>
                <w:rFonts w:eastAsia="Calibri"/>
                <w:color w:val="000000"/>
                <w:sz w:val="28"/>
                <w:szCs w:val="28"/>
              </w:rPr>
              <w:t>Минтруд области</w:t>
            </w:r>
          </w:p>
          <w:p w:rsidR="005239EA" w:rsidRPr="00EF7ABD" w:rsidRDefault="005239EA" w:rsidP="00827F0E">
            <w:pPr>
              <w:keepNext/>
              <w:jc w:val="center"/>
              <w:rPr>
                <w:rFonts w:eastAsia="Calibri"/>
                <w:color w:val="000000"/>
                <w:sz w:val="28"/>
                <w:szCs w:val="28"/>
              </w:rPr>
            </w:pPr>
            <w:r w:rsidRPr="00EF7ABD">
              <w:rPr>
                <w:rFonts w:eastAsia="Calibri"/>
                <w:color w:val="000000"/>
                <w:sz w:val="28"/>
                <w:szCs w:val="28"/>
              </w:rPr>
              <w:t>Минздрав области</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4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13</w:t>
            </w:r>
          </w:p>
        </w:tc>
        <w:tc>
          <w:tcPr>
            <w:tcW w:w="4362" w:type="dxa"/>
            <w:shd w:val="clear" w:color="auto" w:fill="FFFFFF"/>
          </w:tcPr>
          <w:p w:rsidR="005239EA" w:rsidRPr="00EF7ABD" w:rsidRDefault="005239EA" w:rsidP="00827F0E">
            <w:pPr>
              <w:ind w:firstLine="175"/>
              <w:jc w:val="both"/>
              <w:rPr>
                <w:sz w:val="28"/>
                <w:szCs w:val="28"/>
              </w:rPr>
            </w:pPr>
            <w:r w:rsidRPr="00EF7ABD">
              <w:rPr>
                <w:sz w:val="28"/>
                <w:szCs w:val="28"/>
              </w:rPr>
              <w:t>О взаимодействии органов системы профилактики безнадзорности и правонарушений по раннему выявлению случаев жестокого обращения и насилия в семье в отношении несовершеннолетних.</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 xml:space="preserve">ГУ МВД РФ по Ростовской области  </w:t>
            </w:r>
          </w:p>
          <w:p w:rsidR="005239EA" w:rsidRPr="00EF7ABD" w:rsidRDefault="005239EA" w:rsidP="00827F0E">
            <w:pPr>
              <w:jc w:val="center"/>
              <w:rPr>
                <w:sz w:val="28"/>
                <w:szCs w:val="28"/>
              </w:rPr>
            </w:pPr>
            <w:r w:rsidRPr="00EF7ABD">
              <w:rPr>
                <w:sz w:val="28"/>
                <w:szCs w:val="28"/>
              </w:rPr>
              <w:t>Минтруд области Минобразование области</w:t>
            </w:r>
          </w:p>
          <w:p w:rsidR="005239EA" w:rsidRPr="00EF7ABD" w:rsidRDefault="005239EA" w:rsidP="00827F0E">
            <w:pPr>
              <w:jc w:val="center"/>
              <w:rPr>
                <w:sz w:val="28"/>
                <w:szCs w:val="28"/>
              </w:rPr>
            </w:pPr>
            <w:r w:rsidRPr="00EF7ABD">
              <w:rPr>
                <w:sz w:val="28"/>
                <w:szCs w:val="28"/>
              </w:rPr>
              <w:t>Минздрав области</w:t>
            </w:r>
          </w:p>
          <w:p w:rsidR="005239EA" w:rsidRPr="00EF7ABD" w:rsidRDefault="005239EA" w:rsidP="00827F0E">
            <w:pPr>
              <w:jc w:val="center"/>
              <w:rPr>
                <w:color w:val="FF0000"/>
                <w:sz w:val="28"/>
                <w:szCs w:val="28"/>
              </w:rPr>
            </w:pPr>
            <w:r w:rsidRPr="00EF7ABD">
              <w:rPr>
                <w:sz w:val="28"/>
                <w:szCs w:val="28"/>
              </w:rPr>
              <w:t>КДН и ЗП муниципальных образований</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4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14</w:t>
            </w:r>
          </w:p>
        </w:tc>
        <w:tc>
          <w:tcPr>
            <w:tcW w:w="4362" w:type="dxa"/>
            <w:shd w:val="clear" w:color="auto" w:fill="FFFFFF"/>
          </w:tcPr>
          <w:p w:rsidR="005239EA" w:rsidRPr="00EF7ABD" w:rsidRDefault="005239EA" w:rsidP="00827F0E">
            <w:pPr>
              <w:ind w:firstLine="175"/>
              <w:jc w:val="both"/>
              <w:rPr>
                <w:sz w:val="28"/>
                <w:szCs w:val="28"/>
              </w:rPr>
            </w:pPr>
            <w:r w:rsidRPr="00EF7ABD">
              <w:rPr>
                <w:sz w:val="28"/>
                <w:szCs w:val="28"/>
              </w:rPr>
              <w:t>О воспитательно-профилактической работе в медиа-пространстве.</w:t>
            </w:r>
          </w:p>
        </w:tc>
        <w:tc>
          <w:tcPr>
            <w:tcW w:w="2772" w:type="dxa"/>
            <w:shd w:val="clear" w:color="auto" w:fill="auto"/>
            <w:vAlign w:val="center"/>
          </w:tcPr>
          <w:p w:rsidR="005239EA" w:rsidRPr="00EF7ABD" w:rsidRDefault="005239EA" w:rsidP="00827F0E">
            <w:pPr>
              <w:jc w:val="center"/>
              <w:rPr>
                <w:sz w:val="28"/>
                <w:szCs w:val="28"/>
              </w:rPr>
            </w:pPr>
            <w:r w:rsidRPr="00EF7ABD">
              <w:rPr>
                <w:sz w:val="28"/>
                <w:szCs w:val="28"/>
              </w:rPr>
              <w:t>Минобразование области</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t>4 квартал</w:t>
            </w:r>
          </w:p>
        </w:tc>
        <w:tc>
          <w:tcPr>
            <w:tcW w:w="1812" w:type="dxa"/>
            <w:shd w:val="clear" w:color="auto" w:fill="auto"/>
          </w:tcPr>
          <w:p w:rsidR="005239EA" w:rsidRPr="00EF7ABD" w:rsidRDefault="005239EA" w:rsidP="00827F0E">
            <w:pPr>
              <w:jc w:val="center"/>
              <w:rPr>
                <w:sz w:val="28"/>
                <w:szCs w:val="28"/>
              </w:rPr>
            </w:pPr>
          </w:p>
        </w:tc>
      </w:tr>
      <w:tr w:rsidR="005239EA" w:rsidRPr="00EF7ABD" w:rsidTr="00827F0E">
        <w:tc>
          <w:tcPr>
            <w:tcW w:w="644" w:type="dxa"/>
            <w:shd w:val="clear" w:color="auto" w:fill="auto"/>
            <w:vAlign w:val="center"/>
          </w:tcPr>
          <w:p w:rsidR="005239EA" w:rsidRPr="00EF7ABD" w:rsidRDefault="005239EA" w:rsidP="00827F0E">
            <w:pPr>
              <w:jc w:val="center"/>
              <w:rPr>
                <w:sz w:val="28"/>
                <w:szCs w:val="28"/>
              </w:rPr>
            </w:pPr>
            <w:r w:rsidRPr="00EF7ABD">
              <w:rPr>
                <w:sz w:val="28"/>
                <w:szCs w:val="28"/>
              </w:rPr>
              <w:t>15</w:t>
            </w:r>
          </w:p>
        </w:tc>
        <w:tc>
          <w:tcPr>
            <w:tcW w:w="4362" w:type="dxa"/>
            <w:shd w:val="clear" w:color="auto" w:fill="FFFFFF"/>
            <w:vAlign w:val="center"/>
          </w:tcPr>
          <w:p w:rsidR="005239EA" w:rsidRPr="00EF7ABD" w:rsidRDefault="005239EA" w:rsidP="00827F0E">
            <w:pPr>
              <w:ind w:firstLine="175"/>
              <w:rPr>
                <w:bCs/>
                <w:sz w:val="28"/>
                <w:szCs w:val="28"/>
              </w:rPr>
            </w:pPr>
            <w:r w:rsidRPr="00EF7ABD">
              <w:rPr>
                <w:sz w:val="28"/>
                <w:szCs w:val="28"/>
              </w:rPr>
              <w:t>О выполнении решений об</w:t>
            </w:r>
            <w:r w:rsidRPr="00EF7ABD">
              <w:rPr>
                <w:bCs/>
                <w:sz w:val="28"/>
                <w:szCs w:val="28"/>
              </w:rPr>
              <w:t xml:space="preserve">ластной межведомственной </w:t>
            </w:r>
            <w:r w:rsidRPr="00EF7ABD">
              <w:rPr>
                <w:bCs/>
                <w:sz w:val="28"/>
                <w:szCs w:val="28"/>
              </w:rPr>
              <w:lastRenderedPageBreak/>
              <w:t>комиссии по делам несовершеннолетних и защите их прав.</w:t>
            </w:r>
          </w:p>
        </w:tc>
        <w:tc>
          <w:tcPr>
            <w:tcW w:w="2772" w:type="dxa"/>
            <w:shd w:val="clear" w:color="auto" w:fill="auto"/>
            <w:vAlign w:val="center"/>
          </w:tcPr>
          <w:p w:rsidR="005239EA" w:rsidRPr="00EF7ABD" w:rsidRDefault="005239EA" w:rsidP="00827F0E">
            <w:pPr>
              <w:pStyle w:val="4"/>
              <w:ind w:firstLine="83"/>
              <w:jc w:val="center"/>
              <w:rPr>
                <w:i w:val="0"/>
                <w:sz w:val="28"/>
                <w:szCs w:val="28"/>
              </w:rPr>
            </w:pPr>
            <w:r w:rsidRPr="00EF7ABD">
              <w:rPr>
                <w:i w:val="0"/>
                <w:sz w:val="28"/>
                <w:szCs w:val="28"/>
              </w:rPr>
              <w:lastRenderedPageBreak/>
              <w:t xml:space="preserve">Отдел по делам несовершеннолетних </w:t>
            </w:r>
            <w:r w:rsidRPr="00EF7ABD">
              <w:rPr>
                <w:i w:val="0"/>
                <w:sz w:val="28"/>
                <w:szCs w:val="28"/>
              </w:rPr>
              <w:lastRenderedPageBreak/>
              <w:t>и защите их прав</w:t>
            </w:r>
          </w:p>
        </w:tc>
        <w:tc>
          <w:tcPr>
            <w:tcW w:w="1371" w:type="dxa"/>
            <w:shd w:val="clear" w:color="auto" w:fill="auto"/>
            <w:vAlign w:val="center"/>
          </w:tcPr>
          <w:p w:rsidR="005239EA" w:rsidRPr="00EF7ABD" w:rsidRDefault="005239EA" w:rsidP="00827F0E">
            <w:pPr>
              <w:jc w:val="center"/>
              <w:rPr>
                <w:sz w:val="28"/>
                <w:szCs w:val="28"/>
              </w:rPr>
            </w:pPr>
            <w:r w:rsidRPr="00EF7ABD">
              <w:rPr>
                <w:sz w:val="28"/>
                <w:szCs w:val="28"/>
              </w:rPr>
              <w:lastRenderedPageBreak/>
              <w:t>Ежеквар-тально</w:t>
            </w:r>
          </w:p>
        </w:tc>
        <w:tc>
          <w:tcPr>
            <w:tcW w:w="1812" w:type="dxa"/>
            <w:shd w:val="clear" w:color="auto" w:fill="auto"/>
            <w:vAlign w:val="center"/>
          </w:tcPr>
          <w:p w:rsidR="005239EA" w:rsidRPr="00EF7ABD" w:rsidRDefault="005239EA" w:rsidP="00827F0E">
            <w:pPr>
              <w:rPr>
                <w:sz w:val="28"/>
                <w:szCs w:val="28"/>
              </w:rPr>
            </w:pPr>
          </w:p>
        </w:tc>
      </w:tr>
    </w:tbl>
    <w:p w:rsidR="005239EA" w:rsidRPr="00EF7ABD" w:rsidRDefault="005239EA" w:rsidP="005239EA">
      <w:pPr>
        <w:rPr>
          <w:sz w:val="28"/>
          <w:szCs w:val="28"/>
        </w:rPr>
      </w:pPr>
    </w:p>
    <w:p w:rsidR="005239EA" w:rsidRPr="00DA3A1A" w:rsidRDefault="005239EA" w:rsidP="00487148">
      <w:pPr>
        <w:rPr>
          <w:smallCaps/>
          <w:sz w:val="28"/>
          <w:szCs w:val="28"/>
        </w:rPr>
      </w:pPr>
    </w:p>
    <w:sectPr w:rsidR="005239EA" w:rsidRPr="00DA3A1A" w:rsidSect="004C3109">
      <w:footerReference w:type="even" r:id="rId8"/>
      <w:footerReference w:type="default" r:id="rId9"/>
      <w:pgSz w:w="11906" w:h="16838"/>
      <w:pgMar w:top="709"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09B" w:rsidRDefault="003C109B">
      <w:r>
        <w:separator/>
      </w:r>
    </w:p>
  </w:endnote>
  <w:endnote w:type="continuationSeparator" w:id="1">
    <w:p w:rsidR="003C109B" w:rsidRDefault="003C1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1D" w:rsidRDefault="007D401D" w:rsidP="00A4298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D401D" w:rsidRDefault="007D401D" w:rsidP="000B0B2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1D" w:rsidRDefault="007D401D" w:rsidP="00A4298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D7BFF">
      <w:rPr>
        <w:rStyle w:val="aa"/>
        <w:noProof/>
      </w:rPr>
      <w:t>17</w:t>
    </w:r>
    <w:r>
      <w:rPr>
        <w:rStyle w:val="aa"/>
      </w:rPr>
      <w:fldChar w:fldCharType="end"/>
    </w:r>
  </w:p>
  <w:p w:rsidR="007D401D" w:rsidRDefault="007D401D" w:rsidP="000B0B2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09B" w:rsidRDefault="003C109B">
      <w:r>
        <w:separator/>
      </w:r>
    </w:p>
  </w:footnote>
  <w:footnote w:type="continuationSeparator" w:id="1">
    <w:p w:rsidR="003C109B" w:rsidRDefault="003C1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7CF"/>
    <w:multiLevelType w:val="multilevel"/>
    <w:tmpl w:val="DA66FD0C"/>
    <w:lvl w:ilvl="0">
      <w:start w:val="1"/>
      <w:numFmt w:val="decimal"/>
      <w:lvlText w:val="%1."/>
      <w:lvlJc w:val="left"/>
      <w:pPr>
        <w:ind w:left="420" w:hanging="42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4983974"/>
    <w:multiLevelType w:val="multilevel"/>
    <w:tmpl w:val="5218B8D8"/>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eastAsia="Times New Roman" w:cs="Times New Roman" w:hint="default"/>
      </w:rPr>
    </w:lvl>
    <w:lvl w:ilvl="2">
      <w:start w:val="1"/>
      <w:numFmt w:val="decimal"/>
      <w:isLgl/>
      <w:lvlText w:val="%1.%2.%3."/>
      <w:lvlJc w:val="left"/>
      <w:pPr>
        <w:ind w:left="2062" w:hanging="720"/>
      </w:pPr>
      <w:rPr>
        <w:rFonts w:eastAsia="Times New Roman" w:cs="Times New Roman" w:hint="default"/>
      </w:rPr>
    </w:lvl>
    <w:lvl w:ilvl="3">
      <w:start w:val="1"/>
      <w:numFmt w:val="decimal"/>
      <w:isLgl/>
      <w:lvlText w:val="%1.%2.%3.%4."/>
      <w:lvlJc w:val="left"/>
      <w:pPr>
        <w:ind w:left="2913" w:hanging="1080"/>
      </w:pPr>
      <w:rPr>
        <w:rFonts w:eastAsia="Times New Roman" w:cs="Times New Roman" w:hint="default"/>
      </w:rPr>
    </w:lvl>
    <w:lvl w:ilvl="4">
      <w:start w:val="1"/>
      <w:numFmt w:val="decimal"/>
      <w:isLgl/>
      <w:lvlText w:val="%1.%2.%3.%4.%5."/>
      <w:lvlJc w:val="left"/>
      <w:pPr>
        <w:ind w:left="3404" w:hanging="1080"/>
      </w:pPr>
      <w:rPr>
        <w:rFonts w:eastAsia="Times New Roman" w:cs="Times New Roman" w:hint="default"/>
      </w:rPr>
    </w:lvl>
    <w:lvl w:ilvl="5">
      <w:start w:val="1"/>
      <w:numFmt w:val="decimal"/>
      <w:isLgl/>
      <w:lvlText w:val="%1.%2.%3.%4.%5.%6."/>
      <w:lvlJc w:val="left"/>
      <w:pPr>
        <w:ind w:left="4255" w:hanging="1440"/>
      </w:pPr>
      <w:rPr>
        <w:rFonts w:eastAsia="Times New Roman" w:cs="Times New Roman" w:hint="default"/>
      </w:rPr>
    </w:lvl>
    <w:lvl w:ilvl="6">
      <w:start w:val="1"/>
      <w:numFmt w:val="decimal"/>
      <w:isLgl/>
      <w:lvlText w:val="%1.%2.%3.%4.%5.%6.%7."/>
      <w:lvlJc w:val="left"/>
      <w:pPr>
        <w:ind w:left="5106" w:hanging="1800"/>
      </w:pPr>
      <w:rPr>
        <w:rFonts w:eastAsia="Times New Roman" w:cs="Times New Roman" w:hint="default"/>
      </w:rPr>
    </w:lvl>
    <w:lvl w:ilvl="7">
      <w:start w:val="1"/>
      <w:numFmt w:val="decimal"/>
      <w:isLgl/>
      <w:lvlText w:val="%1.%2.%3.%4.%5.%6.%7.%8."/>
      <w:lvlJc w:val="left"/>
      <w:pPr>
        <w:ind w:left="5597" w:hanging="1800"/>
      </w:pPr>
      <w:rPr>
        <w:rFonts w:eastAsia="Times New Roman" w:cs="Times New Roman" w:hint="default"/>
      </w:rPr>
    </w:lvl>
    <w:lvl w:ilvl="8">
      <w:start w:val="1"/>
      <w:numFmt w:val="decimal"/>
      <w:isLgl/>
      <w:lvlText w:val="%1.%2.%3.%4.%5.%6.%7.%8.%9."/>
      <w:lvlJc w:val="left"/>
      <w:pPr>
        <w:ind w:left="6448" w:hanging="2160"/>
      </w:pPr>
      <w:rPr>
        <w:rFonts w:eastAsia="Times New Roman" w:cs="Times New Roman" w:hint="default"/>
      </w:rPr>
    </w:lvl>
  </w:abstractNum>
  <w:abstractNum w:abstractNumId="2">
    <w:nsid w:val="23E54579"/>
    <w:multiLevelType w:val="multilevel"/>
    <w:tmpl w:val="A3963E38"/>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AB1F4E"/>
    <w:multiLevelType w:val="multilevel"/>
    <w:tmpl w:val="9E6625E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325346DF"/>
    <w:multiLevelType w:val="hybridMultilevel"/>
    <w:tmpl w:val="373EA62E"/>
    <w:lvl w:ilvl="0" w:tplc="E3AE0B4A">
      <w:start w:val="7"/>
      <w:numFmt w:val="decimal"/>
      <w:lvlText w:val="%1."/>
      <w:lvlJc w:val="left"/>
      <w:pPr>
        <w:tabs>
          <w:tab w:val="num" w:pos="720"/>
        </w:tabs>
        <w:ind w:left="720" w:hanging="360"/>
      </w:pPr>
      <w:rPr>
        <w:rFonts w:hint="default"/>
      </w:rPr>
    </w:lvl>
    <w:lvl w:ilvl="1" w:tplc="94B2F190">
      <w:numFmt w:val="none"/>
      <w:lvlText w:val=""/>
      <w:lvlJc w:val="left"/>
      <w:pPr>
        <w:tabs>
          <w:tab w:val="num" w:pos="360"/>
        </w:tabs>
      </w:pPr>
    </w:lvl>
    <w:lvl w:ilvl="2" w:tplc="D1869C68">
      <w:numFmt w:val="none"/>
      <w:lvlText w:val=""/>
      <w:lvlJc w:val="left"/>
      <w:pPr>
        <w:tabs>
          <w:tab w:val="num" w:pos="360"/>
        </w:tabs>
      </w:pPr>
    </w:lvl>
    <w:lvl w:ilvl="3" w:tplc="DB0CF622">
      <w:numFmt w:val="none"/>
      <w:lvlText w:val=""/>
      <w:lvlJc w:val="left"/>
      <w:pPr>
        <w:tabs>
          <w:tab w:val="num" w:pos="360"/>
        </w:tabs>
      </w:pPr>
    </w:lvl>
    <w:lvl w:ilvl="4" w:tplc="2C26359A">
      <w:numFmt w:val="none"/>
      <w:lvlText w:val=""/>
      <w:lvlJc w:val="left"/>
      <w:pPr>
        <w:tabs>
          <w:tab w:val="num" w:pos="360"/>
        </w:tabs>
      </w:pPr>
    </w:lvl>
    <w:lvl w:ilvl="5" w:tplc="A858A55C">
      <w:numFmt w:val="none"/>
      <w:lvlText w:val=""/>
      <w:lvlJc w:val="left"/>
      <w:pPr>
        <w:tabs>
          <w:tab w:val="num" w:pos="360"/>
        </w:tabs>
      </w:pPr>
    </w:lvl>
    <w:lvl w:ilvl="6" w:tplc="3E22E77C">
      <w:numFmt w:val="none"/>
      <w:lvlText w:val=""/>
      <w:lvlJc w:val="left"/>
      <w:pPr>
        <w:tabs>
          <w:tab w:val="num" w:pos="360"/>
        </w:tabs>
      </w:pPr>
    </w:lvl>
    <w:lvl w:ilvl="7" w:tplc="0492A400">
      <w:numFmt w:val="none"/>
      <w:lvlText w:val=""/>
      <w:lvlJc w:val="left"/>
      <w:pPr>
        <w:tabs>
          <w:tab w:val="num" w:pos="360"/>
        </w:tabs>
      </w:pPr>
    </w:lvl>
    <w:lvl w:ilvl="8" w:tplc="216A64BE">
      <w:numFmt w:val="none"/>
      <w:lvlText w:val=""/>
      <w:lvlJc w:val="left"/>
      <w:pPr>
        <w:tabs>
          <w:tab w:val="num" w:pos="360"/>
        </w:tabs>
      </w:pPr>
    </w:lvl>
  </w:abstractNum>
  <w:abstractNum w:abstractNumId="5">
    <w:nsid w:val="360C3178"/>
    <w:multiLevelType w:val="hybridMultilevel"/>
    <w:tmpl w:val="A3FC7C64"/>
    <w:lvl w:ilvl="0" w:tplc="6FE66840">
      <w:start w:val="1"/>
      <w:numFmt w:val="decimal"/>
      <w:lvlText w:val="%1."/>
      <w:lvlJc w:val="left"/>
      <w:pPr>
        <w:tabs>
          <w:tab w:val="num" w:pos="930"/>
        </w:tabs>
        <w:ind w:left="930" w:hanging="360"/>
      </w:pPr>
      <w:rPr>
        <w:rFonts w:ascii="Times New Roman" w:eastAsia="Times New Roman" w:hAnsi="Times New Roman" w:cs="Times New Roman"/>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6">
    <w:nsid w:val="3A0937B7"/>
    <w:multiLevelType w:val="multilevel"/>
    <w:tmpl w:val="B17C7376"/>
    <w:lvl w:ilvl="0">
      <w:start w:val="1"/>
      <w:numFmt w:val="decimal"/>
      <w:lvlText w:val="%1."/>
      <w:lvlJc w:val="left"/>
      <w:pPr>
        <w:tabs>
          <w:tab w:val="num" w:pos="360"/>
        </w:tabs>
        <w:ind w:left="360" w:hanging="360"/>
      </w:pPr>
      <w:rPr>
        <w:rFonts w:ascii="Times New Roman" w:hAnsi="Times New Roman"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7">
    <w:nsid w:val="46061BE1"/>
    <w:multiLevelType w:val="hybridMultilevel"/>
    <w:tmpl w:val="4934D19A"/>
    <w:lvl w:ilvl="0" w:tplc="C016B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BF1136"/>
    <w:multiLevelType w:val="hybridMultilevel"/>
    <w:tmpl w:val="EB723302"/>
    <w:lvl w:ilvl="0" w:tplc="ED14AC56">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19C217C"/>
    <w:multiLevelType w:val="hybridMultilevel"/>
    <w:tmpl w:val="9210F322"/>
    <w:lvl w:ilvl="0" w:tplc="E4BA5BA0">
      <w:start w:val="1"/>
      <w:numFmt w:val="decimal"/>
      <w:lvlText w:val="%1."/>
      <w:lvlJc w:val="left"/>
      <w:pPr>
        <w:ind w:left="1709" w:hanging="10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960BDB"/>
    <w:multiLevelType w:val="multilevel"/>
    <w:tmpl w:val="16808840"/>
    <w:lvl w:ilvl="0">
      <w:start w:val="1"/>
      <w:numFmt w:val="decimal"/>
      <w:lvlText w:val="%1."/>
      <w:lvlJc w:val="left"/>
      <w:pPr>
        <w:ind w:left="490" w:hanging="4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1F92F15"/>
    <w:multiLevelType w:val="hybridMultilevel"/>
    <w:tmpl w:val="97A297EC"/>
    <w:lvl w:ilvl="0" w:tplc="BF628A00">
      <w:numFmt w:val="none"/>
      <w:lvlText w:val=""/>
      <w:lvlJc w:val="left"/>
      <w:pPr>
        <w:tabs>
          <w:tab w:val="num" w:pos="360"/>
        </w:tabs>
      </w:pPr>
    </w:lvl>
    <w:lvl w:ilvl="1" w:tplc="B88C4834" w:tentative="1">
      <w:start w:val="1"/>
      <w:numFmt w:val="lowerLetter"/>
      <w:lvlText w:val="%2."/>
      <w:lvlJc w:val="left"/>
      <w:pPr>
        <w:ind w:left="1440" w:hanging="360"/>
      </w:pPr>
    </w:lvl>
    <w:lvl w:ilvl="2" w:tplc="5B16BB94" w:tentative="1">
      <w:start w:val="1"/>
      <w:numFmt w:val="lowerRoman"/>
      <w:lvlText w:val="%3."/>
      <w:lvlJc w:val="right"/>
      <w:pPr>
        <w:ind w:left="2160" w:hanging="180"/>
      </w:pPr>
    </w:lvl>
    <w:lvl w:ilvl="3" w:tplc="AEEE7C8A" w:tentative="1">
      <w:start w:val="1"/>
      <w:numFmt w:val="decimal"/>
      <w:lvlText w:val="%4."/>
      <w:lvlJc w:val="left"/>
      <w:pPr>
        <w:ind w:left="2880" w:hanging="360"/>
      </w:pPr>
    </w:lvl>
    <w:lvl w:ilvl="4" w:tplc="1B946A2C" w:tentative="1">
      <w:start w:val="1"/>
      <w:numFmt w:val="lowerLetter"/>
      <w:lvlText w:val="%5."/>
      <w:lvlJc w:val="left"/>
      <w:pPr>
        <w:ind w:left="3600" w:hanging="360"/>
      </w:pPr>
    </w:lvl>
    <w:lvl w:ilvl="5" w:tplc="839C97DC" w:tentative="1">
      <w:start w:val="1"/>
      <w:numFmt w:val="lowerRoman"/>
      <w:lvlText w:val="%6."/>
      <w:lvlJc w:val="right"/>
      <w:pPr>
        <w:ind w:left="4320" w:hanging="180"/>
      </w:pPr>
    </w:lvl>
    <w:lvl w:ilvl="6" w:tplc="622E19D4" w:tentative="1">
      <w:start w:val="1"/>
      <w:numFmt w:val="decimal"/>
      <w:lvlText w:val="%7."/>
      <w:lvlJc w:val="left"/>
      <w:pPr>
        <w:ind w:left="5040" w:hanging="360"/>
      </w:pPr>
    </w:lvl>
    <w:lvl w:ilvl="7" w:tplc="55B0AB14" w:tentative="1">
      <w:start w:val="1"/>
      <w:numFmt w:val="lowerLetter"/>
      <w:lvlText w:val="%8."/>
      <w:lvlJc w:val="left"/>
      <w:pPr>
        <w:ind w:left="5760" w:hanging="360"/>
      </w:pPr>
    </w:lvl>
    <w:lvl w:ilvl="8" w:tplc="93F46D3C"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4"/>
  </w:num>
  <w:num w:numId="5">
    <w:abstractNumId w:val="3"/>
  </w:num>
  <w:num w:numId="6">
    <w:abstractNumId w:val="0"/>
  </w:num>
  <w:num w:numId="7">
    <w:abstractNumId w:val="8"/>
  </w:num>
  <w:num w:numId="8">
    <w:abstractNumId w:val="10"/>
  </w:num>
  <w:num w:numId="9">
    <w:abstractNumId w:val="6"/>
  </w:num>
  <w:num w:numId="10">
    <w:abstractNumId w:val="2"/>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C446C1"/>
    <w:rsid w:val="00000C59"/>
    <w:rsid w:val="00002C15"/>
    <w:rsid w:val="000119A7"/>
    <w:rsid w:val="00012F80"/>
    <w:rsid w:val="00016976"/>
    <w:rsid w:val="000247D4"/>
    <w:rsid w:val="00027100"/>
    <w:rsid w:val="0004416E"/>
    <w:rsid w:val="00044B25"/>
    <w:rsid w:val="000526B3"/>
    <w:rsid w:val="000623A8"/>
    <w:rsid w:val="00075BD6"/>
    <w:rsid w:val="000824D9"/>
    <w:rsid w:val="00095A1E"/>
    <w:rsid w:val="00097685"/>
    <w:rsid w:val="000A08AB"/>
    <w:rsid w:val="000A0E32"/>
    <w:rsid w:val="000A2316"/>
    <w:rsid w:val="000B0B29"/>
    <w:rsid w:val="000B34C6"/>
    <w:rsid w:val="000B43E7"/>
    <w:rsid w:val="000B4F2B"/>
    <w:rsid w:val="000C1A57"/>
    <w:rsid w:val="000C28F9"/>
    <w:rsid w:val="000D1C81"/>
    <w:rsid w:val="000E21D3"/>
    <w:rsid w:val="000E7D9C"/>
    <w:rsid w:val="000F190B"/>
    <w:rsid w:val="000F31BC"/>
    <w:rsid w:val="00102DFB"/>
    <w:rsid w:val="00105E0A"/>
    <w:rsid w:val="001102AC"/>
    <w:rsid w:val="001111EB"/>
    <w:rsid w:val="0011694B"/>
    <w:rsid w:val="00117034"/>
    <w:rsid w:val="0012346E"/>
    <w:rsid w:val="00131EFF"/>
    <w:rsid w:val="0013484E"/>
    <w:rsid w:val="00134BF5"/>
    <w:rsid w:val="0013729B"/>
    <w:rsid w:val="00144E00"/>
    <w:rsid w:val="00146756"/>
    <w:rsid w:val="00152024"/>
    <w:rsid w:val="00153333"/>
    <w:rsid w:val="00154656"/>
    <w:rsid w:val="00163873"/>
    <w:rsid w:val="00173F97"/>
    <w:rsid w:val="001765DD"/>
    <w:rsid w:val="00177C3C"/>
    <w:rsid w:val="001816A1"/>
    <w:rsid w:val="001829A7"/>
    <w:rsid w:val="001852F6"/>
    <w:rsid w:val="001860A9"/>
    <w:rsid w:val="00186D2D"/>
    <w:rsid w:val="00191A19"/>
    <w:rsid w:val="001A380D"/>
    <w:rsid w:val="001A42B3"/>
    <w:rsid w:val="001B1588"/>
    <w:rsid w:val="001B5000"/>
    <w:rsid w:val="001B7B8E"/>
    <w:rsid w:val="001B7C39"/>
    <w:rsid w:val="001C7E30"/>
    <w:rsid w:val="001D164E"/>
    <w:rsid w:val="001D4C26"/>
    <w:rsid w:val="001D7149"/>
    <w:rsid w:val="001E18B3"/>
    <w:rsid w:val="001E3631"/>
    <w:rsid w:val="001F1158"/>
    <w:rsid w:val="001F3046"/>
    <w:rsid w:val="001F59F6"/>
    <w:rsid w:val="001F6FD6"/>
    <w:rsid w:val="00204724"/>
    <w:rsid w:val="00206FA5"/>
    <w:rsid w:val="00211FCB"/>
    <w:rsid w:val="002146B6"/>
    <w:rsid w:val="00217EEA"/>
    <w:rsid w:val="00220010"/>
    <w:rsid w:val="002200E2"/>
    <w:rsid w:val="00224000"/>
    <w:rsid w:val="002247FB"/>
    <w:rsid w:val="00226929"/>
    <w:rsid w:val="00226BDB"/>
    <w:rsid w:val="00230004"/>
    <w:rsid w:val="00230F0C"/>
    <w:rsid w:val="00236E2F"/>
    <w:rsid w:val="002605E4"/>
    <w:rsid w:val="00264434"/>
    <w:rsid w:val="0027018A"/>
    <w:rsid w:val="00270D68"/>
    <w:rsid w:val="00271AB3"/>
    <w:rsid w:val="00271F70"/>
    <w:rsid w:val="002727F7"/>
    <w:rsid w:val="00272E71"/>
    <w:rsid w:val="002775CC"/>
    <w:rsid w:val="0028361D"/>
    <w:rsid w:val="00285029"/>
    <w:rsid w:val="002970C8"/>
    <w:rsid w:val="002A0459"/>
    <w:rsid w:val="002B1988"/>
    <w:rsid w:val="002B37C9"/>
    <w:rsid w:val="002C1A49"/>
    <w:rsid w:val="002C51A6"/>
    <w:rsid w:val="002D0709"/>
    <w:rsid w:val="002D419F"/>
    <w:rsid w:val="002D5B40"/>
    <w:rsid w:val="002E3FB6"/>
    <w:rsid w:val="002E5325"/>
    <w:rsid w:val="002E62C9"/>
    <w:rsid w:val="002F4924"/>
    <w:rsid w:val="00300CAD"/>
    <w:rsid w:val="00304AEF"/>
    <w:rsid w:val="003149DC"/>
    <w:rsid w:val="003157F4"/>
    <w:rsid w:val="0031780E"/>
    <w:rsid w:val="00322764"/>
    <w:rsid w:val="00325013"/>
    <w:rsid w:val="00330B58"/>
    <w:rsid w:val="00333A1E"/>
    <w:rsid w:val="0033563B"/>
    <w:rsid w:val="00336ABC"/>
    <w:rsid w:val="00337154"/>
    <w:rsid w:val="00343F3B"/>
    <w:rsid w:val="003444E0"/>
    <w:rsid w:val="00354C68"/>
    <w:rsid w:val="00355DF6"/>
    <w:rsid w:val="0035626D"/>
    <w:rsid w:val="003620D1"/>
    <w:rsid w:val="003754A9"/>
    <w:rsid w:val="003755C1"/>
    <w:rsid w:val="003761DA"/>
    <w:rsid w:val="00394752"/>
    <w:rsid w:val="00395F61"/>
    <w:rsid w:val="003A1150"/>
    <w:rsid w:val="003A48E0"/>
    <w:rsid w:val="003A7054"/>
    <w:rsid w:val="003B5A9F"/>
    <w:rsid w:val="003C109B"/>
    <w:rsid w:val="003C6AE9"/>
    <w:rsid w:val="003D07DE"/>
    <w:rsid w:val="003D1AED"/>
    <w:rsid w:val="003D5FF7"/>
    <w:rsid w:val="003D68BE"/>
    <w:rsid w:val="003E0A7A"/>
    <w:rsid w:val="003E0F0C"/>
    <w:rsid w:val="003E2B89"/>
    <w:rsid w:val="003E4C41"/>
    <w:rsid w:val="003E6962"/>
    <w:rsid w:val="003E6F41"/>
    <w:rsid w:val="003F0B82"/>
    <w:rsid w:val="004012DC"/>
    <w:rsid w:val="0040774A"/>
    <w:rsid w:val="0041338B"/>
    <w:rsid w:val="004137EC"/>
    <w:rsid w:val="00414D7B"/>
    <w:rsid w:val="0042047D"/>
    <w:rsid w:val="00423BC7"/>
    <w:rsid w:val="00425F7D"/>
    <w:rsid w:val="00426287"/>
    <w:rsid w:val="00431072"/>
    <w:rsid w:val="004321A3"/>
    <w:rsid w:val="00433613"/>
    <w:rsid w:val="004343B8"/>
    <w:rsid w:val="0043487C"/>
    <w:rsid w:val="004375F4"/>
    <w:rsid w:val="004405C8"/>
    <w:rsid w:val="0044228B"/>
    <w:rsid w:val="004559F2"/>
    <w:rsid w:val="00465087"/>
    <w:rsid w:val="00465B66"/>
    <w:rsid w:val="00465FF7"/>
    <w:rsid w:val="004663A4"/>
    <w:rsid w:val="00470A37"/>
    <w:rsid w:val="00473B7C"/>
    <w:rsid w:val="00487148"/>
    <w:rsid w:val="00493640"/>
    <w:rsid w:val="00493CE9"/>
    <w:rsid w:val="00494210"/>
    <w:rsid w:val="00494C08"/>
    <w:rsid w:val="00495608"/>
    <w:rsid w:val="004A12BF"/>
    <w:rsid w:val="004A2C08"/>
    <w:rsid w:val="004A5338"/>
    <w:rsid w:val="004A7848"/>
    <w:rsid w:val="004B0CCF"/>
    <w:rsid w:val="004B1E0C"/>
    <w:rsid w:val="004B5AE5"/>
    <w:rsid w:val="004C3109"/>
    <w:rsid w:val="004C72DE"/>
    <w:rsid w:val="004E2465"/>
    <w:rsid w:val="004F1623"/>
    <w:rsid w:val="005025FF"/>
    <w:rsid w:val="00503234"/>
    <w:rsid w:val="00503AF5"/>
    <w:rsid w:val="005065EF"/>
    <w:rsid w:val="0051004C"/>
    <w:rsid w:val="00512FCB"/>
    <w:rsid w:val="005130E8"/>
    <w:rsid w:val="00521AE2"/>
    <w:rsid w:val="005220F3"/>
    <w:rsid w:val="005239EA"/>
    <w:rsid w:val="005252FD"/>
    <w:rsid w:val="0052751B"/>
    <w:rsid w:val="005302F7"/>
    <w:rsid w:val="00530C03"/>
    <w:rsid w:val="005329A2"/>
    <w:rsid w:val="00534F3F"/>
    <w:rsid w:val="005402F2"/>
    <w:rsid w:val="005407A5"/>
    <w:rsid w:val="00544D03"/>
    <w:rsid w:val="00545C59"/>
    <w:rsid w:val="00550AE7"/>
    <w:rsid w:val="005615C8"/>
    <w:rsid w:val="005624AA"/>
    <w:rsid w:val="0056711D"/>
    <w:rsid w:val="00570C95"/>
    <w:rsid w:val="0057316B"/>
    <w:rsid w:val="00583BF1"/>
    <w:rsid w:val="00584930"/>
    <w:rsid w:val="00584DEA"/>
    <w:rsid w:val="00587FF2"/>
    <w:rsid w:val="00593F3D"/>
    <w:rsid w:val="005A2214"/>
    <w:rsid w:val="005A4179"/>
    <w:rsid w:val="005A71C8"/>
    <w:rsid w:val="005B644A"/>
    <w:rsid w:val="005B7DB1"/>
    <w:rsid w:val="005C08D1"/>
    <w:rsid w:val="005C2CA1"/>
    <w:rsid w:val="005C3D0E"/>
    <w:rsid w:val="005C42A5"/>
    <w:rsid w:val="005D56FC"/>
    <w:rsid w:val="005D64C6"/>
    <w:rsid w:val="005D7329"/>
    <w:rsid w:val="005E1C82"/>
    <w:rsid w:val="005E2103"/>
    <w:rsid w:val="005E4FAD"/>
    <w:rsid w:val="006004D5"/>
    <w:rsid w:val="006144C8"/>
    <w:rsid w:val="00616AEB"/>
    <w:rsid w:val="006253B4"/>
    <w:rsid w:val="00625E04"/>
    <w:rsid w:val="00630C77"/>
    <w:rsid w:val="00636EF4"/>
    <w:rsid w:val="00643C60"/>
    <w:rsid w:val="0064513F"/>
    <w:rsid w:val="006457F5"/>
    <w:rsid w:val="00647BBE"/>
    <w:rsid w:val="00647C72"/>
    <w:rsid w:val="006546AF"/>
    <w:rsid w:val="00657503"/>
    <w:rsid w:val="00660839"/>
    <w:rsid w:val="00661727"/>
    <w:rsid w:val="00662713"/>
    <w:rsid w:val="00664BC0"/>
    <w:rsid w:val="0066715C"/>
    <w:rsid w:val="00671DED"/>
    <w:rsid w:val="006761FA"/>
    <w:rsid w:val="00681866"/>
    <w:rsid w:val="00685182"/>
    <w:rsid w:val="00690025"/>
    <w:rsid w:val="0069248F"/>
    <w:rsid w:val="00693821"/>
    <w:rsid w:val="006A08C3"/>
    <w:rsid w:val="006A095D"/>
    <w:rsid w:val="006A3AC4"/>
    <w:rsid w:val="006B2E8F"/>
    <w:rsid w:val="006B2FC9"/>
    <w:rsid w:val="006B7FE5"/>
    <w:rsid w:val="006C6A29"/>
    <w:rsid w:val="006D104B"/>
    <w:rsid w:val="006D4A41"/>
    <w:rsid w:val="006D6E6A"/>
    <w:rsid w:val="006D7BFF"/>
    <w:rsid w:val="006E2261"/>
    <w:rsid w:val="006E3D8A"/>
    <w:rsid w:val="006F09D2"/>
    <w:rsid w:val="006F4204"/>
    <w:rsid w:val="00701BB7"/>
    <w:rsid w:val="00704AE2"/>
    <w:rsid w:val="00717261"/>
    <w:rsid w:val="007218D5"/>
    <w:rsid w:val="0073102C"/>
    <w:rsid w:val="007438F5"/>
    <w:rsid w:val="00750F95"/>
    <w:rsid w:val="00751650"/>
    <w:rsid w:val="00753118"/>
    <w:rsid w:val="007552B6"/>
    <w:rsid w:val="00760DF6"/>
    <w:rsid w:val="007639BA"/>
    <w:rsid w:val="00782023"/>
    <w:rsid w:val="00786341"/>
    <w:rsid w:val="0079742A"/>
    <w:rsid w:val="00797B68"/>
    <w:rsid w:val="007A4BB8"/>
    <w:rsid w:val="007A5761"/>
    <w:rsid w:val="007B02D2"/>
    <w:rsid w:val="007B1E38"/>
    <w:rsid w:val="007C109A"/>
    <w:rsid w:val="007C48A2"/>
    <w:rsid w:val="007C4E67"/>
    <w:rsid w:val="007C60EA"/>
    <w:rsid w:val="007D0B8C"/>
    <w:rsid w:val="007D401D"/>
    <w:rsid w:val="007D7699"/>
    <w:rsid w:val="007E6442"/>
    <w:rsid w:val="007F33F7"/>
    <w:rsid w:val="007F4F15"/>
    <w:rsid w:val="007F583F"/>
    <w:rsid w:val="007F5ECF"/>
    <w:rsid w:val="00800E39"/>
    <w:rsid w:val="0080158D"/>
    <w:rsid w:val="00806657"/>
    <w:rsid w:val="00807042"/>
    <w:rsid w:val="008144EA"/>
    <w:rsid w:val="00814AA5"/>
    <w:rsid w:val="00826677"/>
    <w:rsid w:val="00827F0E"/>
    <w:rsid w:val="008317BE"/>
    <w:rsid w:val="008420D1"/>
    <w:rsid w:val="0084617A"/>
    <w:rsid w:val="008604E7"/>
    <w:rsid w:val="00867FF0"/>
    <w:rsid w:val="00872CCE"/>
    <w:rsid w:val="00873248"/>
    <w:rsid w:val="0088060D"/>
    <w:rsid w:val="008872B2"/>
    <w:rsid w:val="00890834"/>
    <w:rsid w:val="00893209"/>
    <w:rsid w:val="00895E6F"/>
    <w:rsid w:val="008974EA"/>
    <w:rsid w:val="008A3988"/>
    <w:rsid w:val="008A3BBF"/>
    <w:rsid w:val="008A3C04"/>
    <w:rsid w:val="008B2EF1"/>
    <w:rsid w:val="008C39BC"/>
    <w:rsid w:val="008C5BD0"/>
    <w:rsid w:val="008D4DC1"/>
    <w:rsid w:val="008D66B1"/>
    <w:rsid w:val="008E0512"/>
    <w:rsid w:val="008E1317"/>
    <w:rsid w:val="008E1DFC"/>
    <w:rsid w:val="008E7FAF"/>
    <w:rsid w:val="008F2F3F"/>
    <w:rsid w:val="00901A07"/>
    <w:rsid w:val="00906565"/>
    <w:rsid w:val="00917185"/>
    <w:rsid w:val="009211B5"/>
    <w:rsid w:val="00923E2D"/>
    <w:rsid w:val="00943BCB"/>
    <w:rsid w:val="00944002"/>
    <w:rsid w:val="0094681A"/>
    <w:rsid w:val="009520B9"/>
    <w:rsid w:val="0095478C"/>
    <w:rsid w:val="00956B45"/>
    <w:rsid w:val="00962C27"/>
    <w:rsid w:val="00966AF7"/>
    <w:rsid w:val="009761F1"/>
    <w:rsid w:val="00977765"/>
    <w:rsid w:val="00983604"/>
    <w:rsid w:val="0098475A"/>
    <w:rsid w:val="009870E8"/>
    <w:rsid w:val="0099362B"/>
    <w:rsid w:val="00995FA7"/>
    <w:rsid w:val="00996C26"/>
    <w:rsid w:val="009A5125"/>
    <w:rsid w:val="009A7E8F"/>
    <w:rsid w:val="009B00BA"/>
    <w:rsid w:val="009B48AE"/>
    <w:rsid w:val="009B6A07"/>
    <w:rsid w:val="009B6F81"/>
    <w:rsid w:val="009C6377"/>
    <w:rsid w:val="009D1C7D"/>
    <w:rsid w:val="009D6BE0"/>
    <w:rsid w:val="009E4A9D"/>
    <w:rsid w:val="009F14F8"/>
    <w:rsid w:val="009F4E89"/>
    <w:rsid w:val="00A005E7"/>
    <w:rsid w:val="00A00F5D"/>
    <w:rsid w:val="00A0214C"/>
    <w:rsid w:val="00A03C52"/>
    <w:rsid w:val="00A13146"/>
    <w:rsid w:val="00A26A18"/>
    <w:rsid w:val="00A34E41"/>
    <w:rsid w:val="00A369DA"/>
    <w:rsid w:val="00A40590"/>
    <w:rsid w:val="00A42980"/>
    <w:rsid w:val="00A43A8B"/>
    <w:rsid w:val="00A64BDA"/>
    <w:rsid w:val="00A64FCD"/>
    <w:rsid w:val="00A723D6"/>
    <w:rsid w:val="00A72B5A"/>
    <w:rsid w:val="00A935A2"/>
    <w:rsid w:val="00AA0EB7"/>
    <w:rsid w:val="00AA3240"/>
    <w:rsid w:val="00AA7939"/>
    <w:rsid w:val="00AD1467"/>
    <w:rsid w:val="00AD4349"/>
    <w:rsid w:val="00AD5E90"/>
    <w:rsid w:val="00AF36C8"/>
    <w:rsid w:val="00AF6C29"/>
    <w:rsid w:val="00B11419"/>
    <w:rsid w:val="00B140F9"/>
    <w:rsid w:val="00B16847"/>
    <w:rsid w:val="00B22E18"/>
    <w:rsid w:val="00B23FA1"/>
    <w:rsid w:val="00B3184C"/>
    <w:rsid w:val="00B37BF9"/>
    <w:rsid w:val="00B4324D"/>
    <w:rsid w:val="00B44E6C"/>
    <w:rsid w:val="00B54457"/>
    <w:rsid w:val="00B57EC9"/>
    <w:rsid w:val="00B6093F"/>
    <w:rsid w:val="00B6379F"/>
    <w:rsid w:val="00B63B8C"/>
    <w:rsid w:val="00B70839"/>
    <w:rsid w:val="00B729FC"/>
    <w:rsid w:val="00B74CC5"/>
    <w:rsid w:val="00B8269C"/>
    <w:rsid w:val="00B83A02"/>
    <w:rsid w:val="00B84DAE"/>
    <w:rsid w:val="00B86F18"/>
    <w:rsid w:val="00B903EA"/>
    <w:rsid w:val="00BA3218"/>
    <w:rsid w:val="00BA6453"/>
    <w:rsid w:val="00BB2A5E"/>
    <w:rsid w:val="00BB64C7"/>
    <w:rsid w:val="00BC4FA9"/>
    <w:rsid w:val="00BD0697"/>
    <w:rsid w:val="00BD08E2"/>
    <w:rsid w:val="00BD3232"/>
    <w:rsid w:val="00BD4671"/>
    <w:rsid w:val="00BD5EFF"/>
    <w:rsid w:val="00BE16A9"/>
    <w:rsid w:val="00BE27F1"/>
    <w:rsid w:val="00BE2FDC"/>
    <w:rsid w:val="00BE328C"/>
    <w:rsid w:val="00BE6EB5"/>
    <w:rsid w:val="00BF532F"/>
    <w:rsid w:val="00BF7CB2"/>
    <w:rsid w:val="00C001D9"/>
    <w:rsid w:val="00C00B71"/>
    <w:rsid w:val="00C029D0"/>
    <w:rsid w:val="00C05349"/>
    <w:rsid w:val="00C0572A"/>
    <w:rsid w:val="00C115E3"/>
    <w:rsid w:val="00C25117"/>
    <w:rsid w:val="00C25941"/>
    <w:rsid w:val="00C41B55"/>
    <w:rsid w:val="00C42FFE"/>
    <w:rsid w:val="00C446C1"/>
    <w:rsid w:val="00C46495"/>
    <w:rsid w:val="00C47C3E"/>
    <w:rsid w:val="00C53F03"/>
    <w:rsid w:val="00C57687"/>
    <w:rsid w:val="00C66637"/>
    <w:rsid w:val="00C73017"/>
    <w:rsid w:val="00C754BA"/>
    <w:rsid w:val="00C94F69"/>
    <w:rsid w:val="00CA50D9"/>
    <w:rsid w:val="00CA5F35"/>
    <w:rsid w:val="00CB1A57"/>
    <w:rsid w:val="00CB2E86"/>
    <w:rsid w:val="00CB383A"/>
    <w:rsid w:val="00CB4308"/>
    <w:rsid w:val="00CB62DD"/>
    <w:rsid w:val="00CC0B97"/>
    <w:rsid w:val="00CC27AD"/>
    <w:rsid w:val="00CC2AF5"/>
    <w:rsid w:val="00CC3F71"/>
    <w:rsid w:val="00CC4446"/>
    <w:rsid w:val="00CC5BB9"/>
    <w:rsid w:val="00CD39F0"/>
    <w:rsid w:val="00CE2A9E"/>
    <w:rsid w:val="00CE30B5"/>
    <w:rsid w:val="00CE62C7"/>
    <w:rsid w:val="00CF1571"/>
    <w:rsid w:val="00D022FA"/>
    <w:rsid w:val="00D07375"/>
    <w:rsid w:val="00D209F4"/>
    <w:rsid w:val="00D22A50"/>
    <w:rsid w:val="00D27469"/>
    <w:rsid w:val="00D276E0"/>
    <w:rsid w:val="00D31249"/>
    <w:rsid w:val="00D32106"/>
    <w:rsid w:val="00D33A83"/>
    <w:rsid w:val="00D409D4"/>
    <w:rsid w:val="00D44BE3"/>
    <w:rsid w:val="00D4557C"/>
    <w:rsid w:val="00D4694B"/>
    <w:rsid w:val="00D5621D"/>
    <w:rsid w:val="00D60DE0"/>
    <w:rsid w:val="00D62D57"/>
    <w:rsid w:val="00D65A7A"/>
    <w:rsid w:val="00D728EA"/>
    <w:rsid w:val="00D73CBD"/>
    <w:rsid w:val="00D743FF"/>
    <w:rsid w:val="00D85DE9"/>
    <w:rsid w:val="00D93191"/>
    <w:rsid w:val="00D93325"/>
    <w:rsid w:val="00D94D6A"/>
    <w:rsid w:val="00D956F7"/>
    <w:rsid w:val="00DA10CE"/>
    <w:rsid w:val="00DA26E2"/>
    <w:rsid w:val="00DA2E4E"/>
    <w:rsid w:val="00DA3A1A"/>
    <w:rsid w:val="00DA5B1C"/>
    <w:rsid w:val="00DB0AED"/>
    <w:rsid w:val="00DC3095"/>
    <w:rsid w:val="00DD368C"/>
    <w:rsid w:val="00DD6B3F"/>
    <w:rsid w:val="00DE090B"/>
    <w:rsid w:val="00DE3D6A"/>
    <w:rsid w:val="00DF1C29"/>
    <w:rsid w:val="00DF743F"/>
    <w:rsid w:val="00DF7DB6"/>
    <w:rsid w:val="00E02815"/>
    <w:rsid w:val="00E029AC"/>
    <w:rsid w:val="00E039D7"/>
    <w:rsid w:val="00E03CAC"/>
    <w:rsid w:val="00E04762"/>
    <w:rsid w:val="00E10556"/>
    <w:rsid w:val="00E17946"/>
    <w:rsid w:val="00E252D2"/>
    <w:rsid w:val="00E27B3E"/>
    <w:rsid w:val="00E34AAE"/>
    <w:rsid w:val="00E42366"/>
    <w:rsid w:val="00E46A66"/>
    <w:rsid w:val="00E47FD1"/>
    <w:rsid w:val="00E563AE"/>
    <w:rsid w:val="00E6736A"/>
    <w:rsid w:val="00E82959"/>
    <w:rsid w:val="00E84A3A"/>
    <w:rsid w:val="00E868A4"/>
    <w:rsid w:val="00E90AF5"/>
    <w:rsid w:val="00E90F30"/>
    <w:rsid w:val="00E91AEF"/>
    <w:rsid w:val="00EB5C92"/>
    <w:rsid w:val="00EC0FF1"/>
    <w:rsid w:val="00EC1515"/>
    <w:rsid w:val="00EC1669"/>
    <w:rsid w:val="00EC1B63"/>
    <w:rsid w:val="00EC4A42"/>
    <w:rsid w:val="00EC4A9C"/>
    <w:rsid w:val="00EC517F"/>
    <w:rsid w:val="00EC68E5"/>
    <w:rsid w:val="00ED05C0"/>
    <w:rsid w:val="00ED3578"/>
    <w:rsid w:val="00ED6BA8"/>
    <w:rsid w:val="00ED7F8A"/>
    <w:rsid w:val="00EE4733"/>
    <w:rsid w:val="00EF00BC"/>
    <w:rsid w:val="00F1239C"/>
    <w:rsid w:val="00F14C4E"/>
    <w:rsid w:val="00F2653F"/>
    <w:rsid w:val="00F276BD"/>
    <w:rsid w:val="00F5509E"/>
    <w:rsid w:val="00F571B5"/>
    <w:rsid w:val="00F702AC"/>
    <w:rsid w:val="00F72EFC"/>
    <w:rsid w:val="00F75B05"/>
    <w:rsid w:val="00F80399"/>
    <w:rsid w:val="00F81ABA"/>
    <w:rsid w:val="00F941C3"/>
    <w:rsid w:val="00F9477A"/>
    <w:rsid w:val="00F95532"/>
    <w:rsid w:val="00F96E1D"/>
    <w:rsid w:val="00FA4C1C"/>
    <w:rsid w:val="00FA6AA5"/>
    <w:rsid w:val="00FB41B6"/>
    <w:rsid w:val="00FC7F08"/>
    <w:rsid w:val="00FD05B4"/>
    <w:rsid w:val="00FD2936"/>
    <w:rsid w:val="00FF4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495"/>
    <w:rPr>
      <w:sz w:val="24"/>
      <w:szCs w:val="24"/>
    </w:rPr>
  </w:style>
  <w:style w:type="paragraph" w:styleId="4">
    <w:name w:val="heading 4"/>
    <w:basedOn w:val="a"/>
    <w:next w:val="a"/>
    <w:link w:val="40"/>
    <w:qFormat/>
    <w:rsid w:val="005239EA"/>
    <w:pPr>
      <w:keepNext/>
      <w:ind w:firstLine="6840"/>
      <w:jc w:val="both"/>
      <w:outlineLvl w:val="3"/>
    </w:pPr>
    <w:rPr>
      <w:i/>
      <w:iCs/>
    </w:rPr>
  </w:style>
  <w:style w:type="paragraph" w:styleId="7">
    <w:name w:val="heading 7"/>
    <w:basedOn w:val="a"/>
    <w:next w:val="a"/>
    <w:link w:val="70"/>
    <w:qFormat/>
    <w:rsid w:val="005239EA"/>
    <w:pPr>
      <w:keepNext/>
      <w:ind w:firstLine="5640"/>
      <w:jc w:val="both"/>
      <w:outlineLvl w:val="6"/>
    </w:pPr>
    <w:rPr>
      <w:i/>
      <w:i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C446C1"/>
    <w:pPr>
      <w:spacing w:after="200" w:line="276" w:lineRule="auto"/>
      <w:ind w:left="708"/>
    </w:pPr>
    <w:rPr>
      <w:rFonts w:ascii="Calibri" w:eastAsia="Calibri" w:hAnsi="Calibri"/>
      <w:sz w:val="22"/>
      <w:szCs w:val="22"/>
      <w:lang w:eastAsia="en-US"/>
    </w:rPr>
  </w:style>
  <w:style w:type="paragraph" w:styleId="a4">
    <w:name w:val="Body Text"/>
    <w:basedOn w:val="a"/>
    <w:link w:val="a5"/>
    <w:rsid w:val="00C446C1"/>
    <w:pPr>
      <w:jc w:val="both"/>
    </w:pPr>
    <w:rPr>
      <w:sz w:val="28"/>
    </w:rPr>
  </w:style>
  <w:style w:type="paragraph" w:styleId="3">
    <w:name w:val="Body Text 3"/>
    <w:basedOn w:val="a"/>
    <w:rsid w:val="00F9477A"/>
    <w:pPr>
      <w:spacing w:after="120"/>
    </w:pPr>
    <w:rPr>
      <w:sz w:val="16"/>
      <w:szCs w:val="16"/>
    </w:rPr>
  </w:style>
  <w:style w:type="paragraph" w:styleId="2">
    <w:name w:val="Body Text Indent 2"/>
    <w:basedOn w:val="a"/>
    <w:link w:val="20"/>
    <w:rsid w:val="00F9477A"/>
    <w:pPr>
      <w:spacing w:after="120" w:line="480" w:lineRule="auto"/>
      <w:ind w:left="283"/>
    </w:pPr>
    <w:rPr>
      <w:lang/>
    </w:rPr>
  </w:style>
  <w:style w:type="paragraph" w:customStyle="1" w:styleId="ConsPlusNormal">
    <w:name w:val="ConsPlusNormal"/>
    <w:rsid w:val="00F9477A"/>
    <w:pPr>
      <w:widowControl w:val="0"/>
      <w:autoSpaceDE w:val="0"/>
      <w:autoSpaceDN w:val="0"/>
      <w:adjustRightInd w:val="0"/>
      <w:ind w:firstLine="720"/>
    </w:pPr>
    <w:rPr>
      <w:rFonts w:ascii="Arial" w:hAnsi="Arial" w:cs="Arial"/>
    </w:rPr>
  </w:style>
  <w:style w:type="paragraph" w:styleId="a6">
    <w:name w:val="Body Text Indent"/>
    <w:basedOn w:val="a"/>
    <w:rsid w:val="00B23FA1"/>
    <w:pPr>
      <w:spacing w:after="120"/>
      <w:ind w:left="283"/>
    </w:pPr>
  </w:style>
  <w:style w:type="paragraph" w:styleId="a7">
    <w:name w:val="No Spacing"/>
    <w:uiPriority w:val="1"/>
    <w:qFormat/>
    <w:rsid w:val="00B23FA1"/>
    <w:pPr>
      <w:suppressAutoHyphens/>
    </w:pPr>
    <w:rPr>
      <w:rFonts w:ascii="Calibri" w:eastAsia="Arial" w:hAnsi="Calibri"/>
      <w:sz w:val="22"/>
      <w:szCs w:val="22"/>
      <w:lang w:eastAsia="ar-SA"/>
    </w:rPr>
  </w:style>
  <w:style w:type="paragraph" w:styleId="30">
    <w:name w:val="Body Text Indent 3"/>
    <w:basedOn w:val="a"/>
    <w:rsid w:val="00B23FA1"/>
    <w:pPr>
      <w:spacing w:after="120"/>
      <w:ind w:left="283"/>
    </w:pPr>
    <w:rPr>
      <w:sz w:val="16"/>
      <w:szCs w:val="16"/>
    </w:rPr>
  </w:style>
  <w:style w:type="paragraph" w:styleId="a8">
    <w:name w:val="Plain Text"/>
    <w:basedOn w:val="a"/>
    <w:rsid w:val="00B23FA1"/>
    <w:rPr>
      <w:rFonts w:ascii="Courier New" w:hAnsi="Courier New" w:cs="Courier New"/>
      <w:sz w:val="20"/>
      <w:szCs w:val="20"/>
    </w:rPr>
  </w:style>
  <w:style w:type="paragraph" w:styleId="a9">
    <w:name w:val="footer"/>
    <w:basedOn w:val="a"/>
    <w:rsid w:val="000B0B29"/>
    <w:pPr>
      <w:tabs>
        <w:tab w:val="center" w:pos="4677"/>
        <w:tab w:val="right" w:pos="9355"/>
      </w:tabs>
    </w:pPr>
  </w:style>
  <w:style w:type="character" w:styleId="aa">
    <w:name w:val="page number"/>
    <w:basedOn w:val="a0"/>
    <w:rsid w:val="000B0B29"/>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BB64C7"/>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152024"/>
    <w:pPr>
      <w:spacing w:after="200" w:line="276" w:lineRule="auto"/>
      <w:ind w:left="720"/>
      <w:contextualSpacing/>
    </w:pPr>
    <w:rPr>
      <w:rFonts w:ascii="Calibri" w:hAnsi="Calibri"/>
      <w:sz w:val="22"/>
      <w:szCs w:val="22"/>
      <w:lang w:eastAsia="en-US"/>
    </w:rPr>
  </w:style>
  <w:style w:type="table" w:styleId="ab">
    <w:name w:val="Table Grid"/>
    <w:basedOn w:val="a1"/>
    <w:rsid w:val="008D6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7375"/>
    <w:pPr>
      <w:widowControl w:val="0"/>
      <w:autoSpaceDE w:val="0"/>
      <w:autoSpaceDN w:val="0"/>
      <w:adjustRightInd w:val="0"/>
    </w:pPr>
    <w:rPr>
      <w:rFonts w:ascii="Arial" w:hAnsi="Arial" w:cs="Arial"/>
      <w:b/>
      <w:bCs/>
    </w:rPr>
  </w:style>
  <w:style w:type="paragraph" w:styleId="ac">
    <w:name w:val="header"/>
    <w:basedOn w:val="a"/>
    <w:rsid w:val="005407A5"/>
    <w:pPr>
      <w:tabs>
        <w:tab w:val="center" w:pos="4677"/>
        <w:tab w:val="right" w:pos="9355"/>
      </w:tabs>
    </w:pPr>
  </w:style>
  <w:style w:type="character" w:customStyle="1" w:styleId="20">
    <w:name w:val="Основной текст с отступом 2 Знак"/>
    <w:link w:val="2"/>
    <w:rsid w:val="0033563B"/>
    <w:rPr>
      <w:sz w:val="24"/>
      <w:szCs w:val="24"/>
    </w:rPr>
  </w:style>
  <w:style w:type="paragraph" w:styleId="ad">
    <w:name w:val="Balloon Text"/>
    <w:basedOn w:val="a"/>
    <w:link w:val="ae"/>
    <w:rsid w:val="00226929"/>
    <w:rPr>
      <w:rFonts w:ascii="Tahoma" w:hAnsi="Tahoma"/>
      <w:sz w:val="16"/>
      <w:szCs w:val="16"/>
      <w:lang/>
    </w:rPr>
  </w:style>
  <w:style w:type="character" w:customStyle="1" w:styleId="ae">
    <w:name w:val="Текст выноски Знак"/>
    <w:link w:val="ad"/>
    <w:rsid w:val="00226929"/>
    <w:rPr>
      <w:rFonts w:ascii="Tahoma" w:hAnsi="Tahoma" w:cs="Tahoma"/>
      <w:sz w:val="16"/>
      <w:szCs w:val="16"/>
    </w:rPr>
  </w:style>
  <w:style w:type="paragraph" w:customStyle="1" w:styleId="p2">
    <w:name w:val="p2"/>
    <w:basedOn w:val="a"/>
    <w:rsid w:val="006004D5"/>
    <w:pPr>
      <w:spacing w:before="100" w:beforeAutospacing="1" w:after="100" w:afterAutospacing="1"/>
    </w:pPr>
  </w:style>
  <w:style w:type="character" w:customStyle="1" w:styleId="a5">
    <w:name w:val="Основной текст Знак"/>
    <w:link w:val="a4"/>
    <w:rsid w:val="0013729B"/>
    <w:rPr>
      <w:sz w:val="28"/>
      <w:szCs w:val="24"/>
    </w:rPr>
  </w:style>
  <w:style w:type="character" w:customStyle="1" w:styleId="40">
    <w:name w:val="Заголовок 4 Знак"/>
    <w:link w:val="4"/>
    <w:rsid w:val="005239EA"/>
    <w:rPr>
      <w:i/>
      <w:iCs/>
      <w:sz w:val="24"/>
      <w:szCs w:val="24"/>
    </w:rPr>
  </w:style>
  <w:style w:type="character" w:customStyle="1" w:styleId="70">
    <w:name w:val="Заголовок 7 Знак"/>
    <w:link w:val="7"/>
    <w:rsid w:val="005239EA"/>
    <w:rPr>
      <w:i/>
      <w:iCs/>
      <w:sz w:val="28"/>
      <w:szCs w:val="24"/>
    </w:rPr>
  </w:style>
  <w:style w:type="paragraph" w:styleId="af">
    <w:name w:val="Normal (Web)"/>
    <w:basedOn w:val="a"/>
    <w:uiPriority w:val="99"/>
    <w:unhideWhenUsed/>
    <w:rsid w:val="005239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D919-35F9-48CE-9A0F-01D2C336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5185</Words>
  <Characters>29556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По вопросу 1</vt:lpstr>
    </vt:vector>
  </TitlesOfParts>
  <Company>Ростовская область</Company>
  <LinksUpToDate>false</LinksUpToDate>
  <CharactersWithSpaces>34672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вопросу 1</dc:title>
  <dc:creator>620</dc:creator>
  <cp:lastModifiedBy>Alfutova</cp:lastModifiedBy>
  <cp:revision>2</cp:revision>
  <cp:lastPrinted>2014-11-20T07:36:00Z</cp:lastPrinted>
  <dcterms:created xsi:type="dcterms:W3CDTF">2017-08-18T08:50:00Z</dcterms:created>
  <dcterms:modified xsi:type="dcterms:W3CDTF">2017-08-18T08:50:00Z</dcterms:modified>
</cp:coreProperties>
</file>